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79" w:rsidRPr="00B66430" w:rsidRDefault="009F5279" w:rsidP="009F5279">
      <w:pPr>
        <w:jc w:val="center"/>
        <w:rPr>
          <w:b/>
          <w:sz w:val="28"/>
          <w:szCs w:val="28"/>
        </w:rPr>
      </w:pPr>
      <w:r w:rsidRPr="00B66430">
        <w:rPr>
          <w:b/>
          <w:sz w:val="28"/>
          <w:szCs w:val="28"/>
        </w:rPr>
        <w:t>ИЗВЕЩЕНИЕ</w:t>
      </w:r>
    </w:p>
    <w:p w:rsidR="009F5279" w:rsidRPr="00B66430" w:rsidRDefault="009F5279" w:rsidP="009F5279">
      <w:pPr>
        <w:tabs>
          <w:tab w:val="left" w:pos="0"/>
        </w:tabs>
        <w:ind w:firstLine="709"/>
        <w:jc w:val="center"/>
        <w:rPr>
          <w:sz w:val="28"/>
          <w:szCs w:val="28"/>
        </w:rPr>
      </w:pPr>
      <w:r w:rsidRPr="00B66430">
        <w:rPr>
          <w:b/>
          <w:sz w:val="28"/>
          <w:szCs w:val="28"/>
        </w:rPr>
        <w:t xml:space="preserve">о проведении аукциона на право заключения договора </w:t>
      </w:r>
      <w:r w:rsidRPr="00B66430">
        <w:rPr>
          <w:b/>
          <w:bCs/>
          <w:sz w:val="28"/>
          <w:szCs w:val="28"/>
        </w:rPr>
        <w:t xml:space="preserve">на размещение нестационарного торгового объекта – </w:t>
      </w:r>
      <w:bookmarkStart w:id="0" w:name="_Hlk122962421"/>
      <w:r w:rsidRPr="00B66430">
        <w:rPr>
          <w:b/>
          <w:sz w:val="28"/>
          <w:szCs w:val="28"/>
        </w:rPr>
        <w:t>павильон (продовольственные/непродовольственные товары)</w:t>
      </w:r>
      <w:bookmarkEnd w:id="0"/>
      <w:r w:rsidRPr="00B66430">
        <w:rPr>
          <w:b/>
          <w:sz w:val="28"/>
          <w:szCs w:val="28"/>
        </w:rPr>
        <w:t>, на территории муниципального образования город Минусинск</w:t>
      </w:r>
      <w:r w:rsidRPr="00B66430">
        <w:rPr>
          <w:sz w:val="28"/>
          <w:szCs w:val="28"/>
        </w:rPr>
        <w:t xml:space="preserve"> </w:t>
      </w:r>
    </w:p>
    <w:p w:rsidR="009F5279" w:rsidRPr="00B66430" w:rsidRDefault="009F5279" w:rsidP="009F5279">
      <w:pPr>
        <w:tabs>
          <w:tab w:val="left" w:pos="0"/>
        </w:tabs>
        <w:ind w:firstLine="709"/>
        <w:jc w:val="center"/>
        <w:rPr>
          <w:b/>
          <w:bCs/>
          <w:sz w:val="28"/>
          <w:szCs w:val="28"/>
        </w:rPr>
      </w:pPr>
    </w:p>
    <w:p w:rsidR="009F5279" w:rsidRPr="00B66430" w:rsidRDefault="009F5279" w:rsidP="009F5279">
      <w:pPr>
        <w:numPr>
          <w:ilvl w:val="0"/>
          <w:numId w:val="1"/>
        </w:numPr>
        <w:tabs>
          <w:tab w:val="clear" w:pos="1318"/>
          <w:tab w:val="left" w:pos="1134"/>
        </w:tabs>
        <w:ind w:left="0" w:firstLine="709"/>
        <w:jc w:val="both"/>
        <w:rPr>
          <w:sz w:val="28"/>
          <w:szCs w:val="28"/>
        </w:rPr>
      </w:pPr>
      <w:r w:rsidRPr="00B66430">
        <w:rPr>
          <w:b/>
          <w:sz w:val="28"/>
          <w:szCs w:val="28"/>
        </w:rPr>
        <w:t xml:space="preserve">Организатор аукциона: </w:t>
      </w:r>
      <w:r w:rsidRPr="00B66430">
        <w:rPr>
          <w:sz w:val="28"/>
          <w:szCs w:val="28"/>
        </w:rPr>
        <w:t>Администрация города Минусинска</w:t>
      </w:r>
    </w:p>
    <w:p w:rsidR="009F5279" w:rsidRPr="00B66430" w:rsidRDefault="009F5279" w:rsidP="009F5279">
      <w:pPr>
        <w:tabs>
          <w:tab w:val="left" w:pos="1134"/>
        </w:tabs>
        <w:ind w:firstLine="709"/>
        <w:jc w:val="both"/>
        <w:rPr>
          <w:sz w:val="28"/>
          <w:szCs w:val="28"/>
        </w:rPr>
      </w:pPr>
      <w:r w:rsidRPr="00B66430">
        <w:rPr>
          <w:sz w:val="28"/>
          <w:szCs w:val="28"/>
        </w:rPr>
        <w:t xml:space="preserve"> Место нахождения: г.Минусинск, ул.Гоголя, 68, телефон 5-03-28, адрес электронной почты: </w:t>
      </w:r>
      <w:r w:rsidRPr="00B66430">
        <w:rPr>
          <w:sz w:val="28"/>
          <w:szCs w:val="28"/>
          <w:lang w:val="en-US"/>
        </w:rPr>
        <w:t>public</w:t>
      </w:r>
      <w:r w:rsidRPr="00B66430">
        <w:rPr>
          <w:sz w:val="28"/>
          <w:szCs w:val="28"/>
        </w:rPr>
        <w:t>@</w:t>
      </w:r>
      <w:r w:rsidRPr="00B66430">
        <w:rPr>
          <w:sz w:val="28"/>
          <w:szCs w:val="28"/>
          <w:lang w:val="en-US"/>
        </w:rPr>
        <w:t>admn</w:t>
      </w:r>
      <w:r w:rsidRPr="00B66430">
        <w:rPr>
          <w:sz w:val="28"/>
          <w:szCs w:val="28"/>
        </w:rPr>
        <w:t>.</w:t>
      </w:r>
      <w:r w:rsidRPr="00B66430">
        <w:rPr>
          <w:sz w:val="28"/>
          <w:szCs w:val="28"/>
          <w:lang w:val="en-US"/>
        </w:rPr>
        <w:t>kristel</w:t>
      </w:r>
      <w:r w:rsidRPr="00B66430">
        <w:rPr>
          <w:sz w:val="28"/>
          <w:szCs w:val="28"/>
        </w:rPr>
        <w:t>.</w:t>
      </w:r>
      <w:r w:rsidRPr="00B66430">
        <w:rPr>
          <w:sz w:val="28"/>
          <w:szCs w:val="28"/>
          <w:lang w:val="en-US"/>
        </w:rPr>
        <w:t>ru</w:t>
      </w:r>
    </w:p>
    <w:p w:rsidR="009F5279" w:rsidRPr="00B66430" w:rsidRDefault="009F5279" w:rsidP="009F5279">
      <w:pPr>
        <w:numPr>
          <w:ilvl w:val="0"/>
          <w:numId w:val="1"/>
        </w:numPr>
        <w:tabs>
          <w:tab w:val="clear" w:pos="1318"/>
          <w:tab w:val="num" w:pos="567"/>
          <w:tab w:val="left" w:pos="1134"/>
        </w:tabs>
        <w:ind w:left="0" w:firstLine="709"/>
        <w:jc w:val="both"/>
        <w:rPr>
          <w:sz w:val="28"/>
          <w:szCs w:val="28"/>
        </w:rPr>
      </w:pPr>
      <w:r w:rsidRPr="00B66430">
        <w:rPr>
          <w:b/>
          <w:sz w:val="28"/>
          <w:szCs w:val="28"/>
        </w:rPr>
        <w:t>Специализированная организация по проведению аукциона:</w:t>
      </w:r>
      <w:r w:rsidRPr="00B66430">
        <w:rPr>
          <w:sz w:val="28"/>
          <w:szCs w:val="28"/>
        </w:rPr>
        <w:t xml:space="preserve"> муниципальное казенное учреждение города Минусинска «Землеустройство и градостроительство».</w:t>
      </w:r>
    </w:p>
    <w:p w:rsidR="009F5279" w:rsidRPr="00B66430" w:rsidRDefault="009F5279" w:rsidP="009F5279">
      <w:pPr>
        <w:tabs>
          <w:tab w:val="left" w:pos="1134"/>
        </w:tabs>
        <w:ind w:left="709"/>
        <w:jc w:val="both"/>
        <w:rPr>
          <w:sz w:val="28"/>
          <w:szCs w:val="28"/>
        </w:rPr>
      </w:pPr>
      <w:r w:rsidRPr="00B66430">
        <w:rPr>
          <w:sz w:val="28"/>
          <w:szCs w:val="28"/>
        </w:rPr>
        <w:t xml:space="preserve">Место нахождения и почтовый адрес специализированной организации: 662608, г.Минусинск, ул.Гоголя, 63. </w:t>
      </w:r>
    </w:p>
    <w:p w:rsidR="009F5279" w:rsidRPr="00B66430" w:rsidRDefault="009F5279" w:rsidP="009F5279">
      <w:pPr>
        <w:tabs>
          <w:tab w:val="left" w:pos="1134"/>
        </w:tabs>
        <w:ind w:firstLine="709"/>
        <w:jc w:val="both"/>
        <w:rPr>
          <w:sz w:val="28"/>
          <w:szCs w:val="28"/>
        </w:rPr>
      </w:pPr>
      <w:r w:rsidRPr="00B66430">
        <w:rPr>
          <w:sz w:val="28"/>
          <w:szCs w:val="28"/>
        </w:rPr>
        <w:t xml:space="preserve">Адрес электронной почты: </w:t>
      </w:r>
      <w:r w:rsidRPr="00B66430">
        <w:rPr>
          <w:sz w:val="28"/>
          <w:szCs w:val="28"/>
          <w:lang w:val="en-US"/>
        </w:rPr>
        <w:t>e</w:t>
      </w:r>
      <w:r w:rsidRPr="00B66430">
        <w:rPr>
          <w:sz w:val="28"/>
          <w:szCs w:val="28"/>
        </w:rPr>
        <w:t>-</w:t>
      </w:r>
      <w:r w:rsidRPr="00B66430">
        <w:rPr>
          <w:sz w:val="28"/>
          <w:szCs w:val="28"/>
          <w:lang w:val="en-US"/>
        </w:rPr>
        <w:t>mail</w:t>
      </w:r>
      <w:r w:rsidRPr="00B66430">
        <w:rPr>
          <w:sz w:val="28"/>
          <w:szCs w:val="28"/>
        </w:rPr>
        <w:t xml:space="preserve">: </w:t>
      </w:r>
      <w:hyperlink r:id="rId5" w:history="1">
        <w:r w:rsidRPr="00B66430">
          <w:rPr>
            <w:color w:val="0000FF"/>
            <w:u w:val="single"/>
            <w:lang w:val="en-US"/>
          </w:rPr>
          <w:t>mkuzemgrad</w:t>
        </w:r>
        <w:r w:rsidRPr="00B66430">
          <w:rPr>
            <w:color w:val="0000FF"/>
            <w:u w:val="single"/>
          </w:rPr>
          <w:t>@</w:t>
        </w:r>
        <w:r w:rsidRPr="00B66430">
          <w:rPr>
            <w:color w:val="0000FF"/>
            <w:u w:val="single"/>
            <w:lang w:val="en-US"/>
          </w:rPr>
          <w:t>mail</w:t>
        </w:r>
        <w:r w:rsidRPr="00B66430">
          <w:rPr>
            <w:color w:val="0000FF"/>
            <w:u w:val="single"/>
          </w:rPr>
          <w:t>.</w:t>
        </w:r>
        <w:r w:rsidRPr="00B66430">
          <w:rPr>
            <w:color w:val="0000FF"/>
            <w:u w:val="single"/>
            <w:lang w:val="en-US"/>
          </w:rPr>
          <w:t>ru</w:t>
        </w:r>
      </w:hyperlink>
      <w:r w:rsidRPr="00B66430">
        <w:rPr>
          <w:sz w:val="28"/>
          <w:szCs w:val="28"/>
        </w:rPr>
        <w:t xml:space="preserve">. </w:t>
      </w:r>
    </w:p>
    <w:p w:rsidR="009F5279" w:rsidRPr="00B66430" w:rsidRDefault="009F5279" w:rsidP="009F5279">
      <w:pPr>
        <w:tabs>
          <w:tab w:val="left" w:pos="1134"/>
        </w:tabs>
        <w:ind w:firstLine="709"/>
        <w:jc w:val="both"/>
        <w:rPr>
          <w:sz w:val="28"/>
          <w:szCs w:val="28"/>
        </w:rPr>
      </w:pPr>
      <w:r w:rsidRPr="00B66430">
        <w:rPr>
          <w:sz w:val="28"/>
          <w:szCs w:val="28"/>
        </w:rPr>
        <w:t>Контактный телефон: 4-02-70.</w:t>
      </w:r>
    </w:p>
    <w:p w:rsidR="009F5279" w:rsidRPr="00B66430" w:rsidRDefault="009F5279" w:rsidP="009F5279">
      <w:pPr>
        <w:numPr>
          <w:ilvl w:val="0"/>
          <w:numId w:val="1"/>
        </w:numPr>
        <w:tabs>
          <w:tab w:val="clear" w:pos="1318"/>
          <w:tab w:val="left" w:pos="1134"/>
        </w:tabs>
        <w:ind w:left="0" w:firstLine="709"/>
        <w:jc w:val="both"/>
        <w:rPr>
          <w:b/>
          <w:bCs/>
          <w:sz w:val="28"/>
          <w:szCs w:val="28"/>
        </w:rPr>
      </w:pPr>
      <w:r w:rsidRPr="00B66430">
        <w:rPr>
          <w:b/>
          <w:sz w:val="28"/>
          <w:szCs w:val="28"/>
        </w:rPr>
        <w:t>Решение о проведении торгов:</w:t>
      </w:r>
      <w:r w:rsidRPr="00B66430">
        <w:rPr>
          <w:sz w:val="28"/>
          <w:szCs w:val="28"/>
        </w:rPr>
        <w:t xml:space="preserve"> постановление Администрации города Минусинска от 12.12.2022 № АГ-2596-п</w:t>
      </w:r>
      <w:r w:rsidRPr="00B66430">
        <w:rPr>
          <w:color w:val="000000"/>
          <w:sz w:val="28"/>
          <w:szCs w:val="28"/>
        </w:rPr>
        <w:t xml:space="preserve"> </w:t>
      </w:r>
      <w:r w:rsidRPr="00B66430">
        <w:rPr>
          <w:sz w:val="28"/>
          <w:szCs w:val="28"/>
        </w:rPr>
        <w:t>«О проведении аукциона».</w:t>
      </w:r>
    </w:p>
    <w:p w:rsidR="009F5279" w:rsidRPr="00B66430" w:rsidRDefault="009F5279" w:rsidP="009F5279">
      <w:pPr>
        <w:numPr>
          <w:ilvl w:val="0"/>
          <w:numId w:val="1"/>
        </w:numPr>
        <w:tabs>
          <w:tab w:val="clear" w:pos="1318"/>
          <w:tab w:val="left" w:pos="0"/>
          <w:tab w:val="num" w:pos="1134"/>
        </w:tabs>
        <w:ind w:left="0" w:firstLine="709"/>
        <w:jc w:val="both"/>
        <w:rPr>
          <w:b/>
          <w:bCs/>
          <w:sz w:val="28"/>
          <w:szCs w:val="28"/>
        </w:rPr>
      </w:pPr>
      <w:r w:rsidRPr="00B66430">
        <w:rPr>
          <w:b/>
          <w:bCs/>
          <w:sz w:val="28"/>
          <w:szCs w:val="28"/>
        </w:rPr>
        <w:t xml:space="preserve">Форма торгов: </w:t>
      </w:r>
      <w:r w:rsidRPr="00B66430">
        <w:rPr>
          <w:bCs/>
          <w:sz w:val="28"/>
          <w:szCs w:val="28"/>
        </w:rPr>
        <w:t>открытый по составу участников и форме подачи предложений аукцион.</w:t>
      </w:r>
    </w:p>
    <w:p w:rsidR="009F5279" w:rsidRPr="00B66430" w:rsidRDefault="009F5279" w:rsidP="009F5279">
      <w:pPr>
        <w:numPr>
          <w:ilvl w:val="0"/>
          <w:numId w:val="1"/>
        </w:numPr>
        <w:tabs>
          <w:tab w:val="clear" w:pos="1318"/>
          <w:tab w:val="left" w:pos="0"/>
          <w:tab w:val="num" w:pos="1134"/>
        </w:tabs>
        <w:ind w:left="0" w:firstLine="709"/>
        <w:jc w:val="both"/>
        <w:rPr>
          <w:sz w:val="28"/>
          <w:szCs w:val="28"/>
        </w:rPr>
      </w:pPr>
      <w:r w:rsidRPr="00B66430">
        <w:rPr>
          <w:b/>
          <w:sz w:val="28"/>
          <w:szCs w:val="28"/>
        </w:rPr>
        <w:t>Предмет торгов:</w:t>
      </w:r>
      <w:r w:rsidRPr="00B66430">
        <w:rPr>
          <w:sz w:val="28"/>
          <w:szCs w:val="28"/>
        </w:rPr>
        <w:t xml:space="preserve"> право на заключение договора на размещение </w:t>
      </w:r>
      <w:r w:rsidRPr="00B66430">
        <w:rPr>
          <w:bCs/>
          <w:sz w:val="28"/>
          <w:szCs w:val="28"/>
        </w:rPr>
        <w:t xml:space="preserve">нестационарного торгового объекта - </w:t>
      </w:r>
      <w:r w:rsidRPr="00B66430">
        <w:rPr>
          <w:b/>
          <w:sz w:val="28"/>
          <w:szCs w:val="28"/>
        </w:rPr>
        <w:t>павильон (продовольственные/ непродовольственные товары)</w:t>
      </w:r>
      <w:r w:rsidRPr="00B66430">
        <w:rPr>
          <w:sz w:val="28"/>
          <w:szCs w:val="28"/>
        </w:rPr>
        <w:t xml:space="preserv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993"/>
        <w:gridCol w:w="1842"/>
        <w:gridCol w:w="1418"/>
        <w:gridCol w:w="1276"/>
        <w:gridCol w:w="1275"/>
      </w:tblGrid>
      <w:tr w:rsidR="009F5279" w:rsidRPr="00B66430" w:rsidTr="00E95984">
        <w:tc>
          <w:tcPr>
            <w:tcW w:w="710"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 ло-</w:t>
            </w:r>
          </w:p>
          <w:p w:rsidR="009F5279" w:rsidRPr="00B66430" w:rsidRDefault="009F5279" w:rsidP="00E95984">
            <w:pPr>
              <w:tabs>
                <w:tab w:val="left" w:pos="0"/>
              </w:tabs>
              <w:jc w:val="center"/>
              <w:rPr>
                <w:bCs/>
                <w:color w:val="000000"/>
                <w:sz w:val="28"/>
                <w:szCs w:val="28"/>
              </w:rPr>
            </w:pPr>
            <w:r w:rsidRPr="00B66430">
              <w:rPr>
                <w:bCs/>
                <w:color w:val="000000"/>
                <w:sz w:val="28"/>
                <w:szCs w:val="28"/>
              </w:rPr>
              <w:t>та</w:t>
            </w:r>
          </w:p>
        </w:tc>
        <w:tc>
          <w:tcPr>
            <w:tcW w:w="2409"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Сведения о местоположении (адресе) нестационарного торгового объекта</w:t>
            </w:r>
          </w:p>
        </w:tc>
        <w:tc>
          <w:tcPr>
            <w:tcW w:w="993"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Пло-щадь терри-тории (кв. м)</w:t>
            </w:r>
          </w:p>
        </w:tc>
        <w:tc>
          <w:tcPr>
            <w:tcW w:w="1842" w:type="dxa"/>
            <w:tcBorders>
              <w:top w:val="single" w:sz="4" w:space="0" w:color="000000"/>
              <w:left w:val="single" w:sz="4" w:space="0" w:color="000000"/>
              <w:bottom w:val="single" w:sz="4" w:space="0" w:color="000000"/>
              <w:right w:val="single" w:sz="4" w:space="0" w:color="000000"/>
            </w:tcBorders>
          </w:tcPr>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Тип и характеристика нестационарного торгового объекта</w:t>
            </w:r>
          </w:p>
          <w:p w:rsidR="009F5279" w:rsidRPr="00B66430" w:rsidRDefault="009F5279" w:rsidP="00E95984">
            <w:pPr>
              <w:tabs>
                <w:tab w:val="left" w:pos="0"/>
              </w:tabs>
              <w:ind w:firstLine="34"/>
              <w:jc w:val="center"/>
              <w:rPr>
                <w:bCs/>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Началь-ная цена  (руб.)</w:t>
            </w:r>
          </w:p>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(Началь-ный размер платы по договору в год)</w:t>
            </w:r>
          </w:p>
        </w:tc>
        <w:tc>
          <w:tcPr>
            <w:tcW w:w="1276"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Шаг</w:t>
            </w:r>
          </w:p>
          <w:p w:rsidR="009F5279" w:rsidRPr="00B66430" w:rsidRDefault="009F5279" w:rsidP="00E95984">
            <w:pPr>
              <w:tabs>
                <w:tab w:val="left" w:pos="0"/>
              </w:tabs>
              <w:jc w:val="center"/>
              <w:rPr>
                <w:bCs/>
                <w:color w:val="000000"/>
                <w:sz w:val="28"/>
                <w:szCs w:val="28"/>
              </w:rPr>
            </w:pPr>
            <w:r w:rsidRPr="00B66430">
              <w:rPr>
                <w:bCs/>
                <w:color w:val="000000"/>
                <w:sz w:val="28"/>
                <w:szCs w:val="28"/>
              </w:rPr>
              <w:t>Аук-циона (руб.)</w:t>
            </w:r>
          </w:p>
        </w:tc>
        <w:tc>
          <w:tcPr>
            <w:tcW w:w="1275"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Размер задатка (руб.)</w:t>
            </w:r>
          </w:p>
        </w:tc>
      </w:tr>
      <w:tr w:rsidR="009F5279" w:rsidRPr="00B66430" w:rsidTr="00E95984">
        <w:trPr>
          <w:trHeight w:val="28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right="176"/>
              <w:rPr>
                <w:sz w:val="28"/>
                <w:szCs w:val="28"/>
              </w:rPr>
            </w:pPr>
            <w:r w:rsidRPr="00B66430">
              <w:rPr>
                <w:sz w:val="28"/>
                <w:szCs w:val="28"/>
              </w:rPr>
              <w:t>Красноярский край, г.Минусинск, п.Зеленый Бор,  район ул.Журавлева, 5, павильон № 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jc w:val="center"/>
              <w:rPr>
                <w:sz w:val="28"/>
                <w:szCs w:val="28"/>
              </w:rPr>
            </w:pPr>
            <w:r w:rsidRPr="00B66430">
              <w:rPr>
                <w:sz w:val="28"/>
                <w:szCs w:val="28"/>
              </w:rPr>
              <w:t>55</w:t>
            </w:r>
          </w:p>
        </w:tc>
        <w:tc>
          <w:tcPr>
            <w:tcW w:w="1842"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firstLine="34"/>
              <w:jc w:val="center"/>
              <w:rPr>
                <w:bCs/>
                <w:sz w:val="28"/>
                <w:szCs w:val="28"/>
              </w:rPr>
            </w:pPr>
          </w:p>
          <w:p w:rsidR="009F5279" w:rsidRPr="00B66430" w:rsidRDefault="009F5279" w:rsidP="00E95984">
            <w:pPr>
              <w:tabs>
                <w:tab w:val="left" w:pos="0"/>
              </w:tabs>
              <w:ind w:firstLine="34"/>
              <w:jc w:val="center"/>
              <w:rPr>
                <w:bCs/>
                <w:sz w:val="28"/>
                <w:szCs w:val="28"/>
              </w:rPr>
            </w:pPr>
            <w:r w:rsidRPr="00B66430">
              <w:rPr>
                <w:bCs/>
                <w:sz w:val="28"/>
                <w:szCs w:val="28"/>
              </w:rPr>
              <w:t>павильон (продовольственные/</w:t>
            </w:r>
          </w:p>
          <w:p w:rsidR="009F5279" w:rsidRPr="00B66430" w:rsidRDefault="009F5279" w:rsidP="00E95984">
            <w:pPr>
              <w:tabs>
                <w:tab w:val="left" w:pos="0"/>
              </w:tabs>
              <w:ind w:firstLine="34"/>
              <w:jc w:val="center"/>
              <w:rPr>
                <w:sz w:val="28"/>
                <w:szCs w:val="28"/>
              </w:rPr>
            </w:pPr>
            <w:r w:rsidRPr="00B66430">
              <w:rPr>
                <w:bCs/>
                <w:sz w:val="28"/>
                <w:szCs w:val="28"/>
              </w:rPr>
              <w:t>непродовольственные товары)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ind w:firstLine="34"/>
              <w:jc w:val="center"/>
              <w:rPr>
                <w:bCs/>
                <w:color w:val="000000"/>
                <w:sz w:val="28"/>
                <w:szCs w:val="28"/>
              </w:rPr>
            </w:pPr>
            <w:r w:rsidRPr="00B66430">
              <w:rPr>
                <w:sz w:val="28"/>
                <w:szCs w:val="28"/>
              </w:rPr>
              <w:t>3 528,00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rPr>
                <w:bCs/>
                <w:color w:val="000000"/>
                <w:sz w:val="28"/>
                <w:szCs w:val="28"/>
              </w:rPr>
            </w:pPr>
            <w:r w:rsidRPr="00B66430">
              <w:rPr>
                <w:bCs/>
                <w:color w:val="000000"/>
                <w:sz w:val="28"/>
                <w:szCs w:val="28"/>
              </w:rPr>
              <w:t>176,40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rPr>
                <w:bCs/>
                <w:color w:val="000000"/>
                <w:sz w:val="28"/>
                <w:szCs w:val="28"/>
              </w:rPr>
            </w:pPr>
            <w:r w:rsidRPr="00B66430">
              <w:rPr>
                <w:bCs/>
                <w:color w:val="000000"/>
                <w:sz w:val="28"/>
                <w:szCs w:val="28"/>
              </w:rPr>
              <w:t>705,60</w:t>
            </w:r>
          </w:p>
        </w:tc>
      </w:tr>
    </w:tbl>
    <w:p w:rsidR="009F5279" w:rsidRPr="00B66430" w:rsidRDefault="009F5279" w:rsidP="009F5279">
      <w:pPr>
        <w:tabs>
          <w:tab w:val="left" w:pos="0"/>
        </w:tabs>
        <w:ind w:left="709"/>
        <w:jc w:val="both"/>
        <w:rPr>
          <w:sz w:val="28"/>
          <w:szCs w:val="28"/>
        </w:rPr>
      </w:pPr>
    </w:p>
    <w:p w:rsidR="009F5279" w:rsidRPr="00B66430" w:rsidRDefault="009F5279" w:rsidP="009F5279">
      <w:pPr>
        <w:ind w:firstLine="561"/>
        <w:jc w:val="both"/>
        <w:rPr>
          <w:b/>
          <w:bCs/>
          <w:sz w:val="28"/>
          <w:szCs w:val="28"/>
          <w:lang w:eastAsia="en-US"/>
        </w:rPr>
      </w:pPr>
      <w:r w:rsidRPr="00B66430">
        <w:rPr>
          <w:b/>
          <w:sz w:val="28"/>
          <w:szCs w:val="28"/>
          <w:lang w:eastAsia="en-US"/>
        </w:rPr>
        <w:t xml:space="preserve">Основные архитектурно-планировочные требования к организации </w:t>
      </w:r>
      <w:r w:rsidRPr="00B66430">
        <w:rPr>
          <w:b/>
          <w:bCs/>
          <w:sz w:val="28"/>
          <w:szCs w:val="28"/>
          <w:lang w:eastAsia="en-US"/>
        </w:rPr>
        <w:t>нестационарного торгового объекта:</w:t>
      </w:r>
    </w:p>
    <w:p w:rsidR="009F5279" w:rsidRPr="00B66430" w:rsidRDefault="009F5279" w:rsidP="009F5279">
      <w:pPr>
        <w:ind w:firstLine="561"/>
        <w:jc w:val="both"/>
        <w:rPr>
          <w:b/>
          <w:bCs/>
          <w:sz w:val="28"/>
          <w:szCs w:val="28"/>
          <w:lang w:eastAsia="en-US"/>
        </w:rPr>
      </w:pPr>
    </w:p>
    <w:p w:rsidR="009F5279" w:rsidRPr="00B66430" w:rsidRDefault="009F5279" w:rsidP="009F5279">
      <w:pPr>
        <w:ind w:firstLine="561"/>
        <w:jc w:val="both"/>
        <w:rPr>
          <w:bCs/>
          <w:sz w:val="28"/>
          <w:szCs w:val="28"/>
          <w:lang w:eastAsia="en-US"/>
        </w:rPr>
      </w:pPr>
      <w:r w:rsidRPr="00B66430">
        <w:rPr>
          <w:bCs/>
          <w:sz w:val="28"/>
          <w:szCs w:val="28"/>
          <w:lang w:eastAsia="en-US"/>
        </w:rPr>
        <w:t>Стены павильона – фасадные панели, металлические, фиброцементные, сэндвич по металлическому каркасу.</w:t>
      </w:r>
    </w:p>
    <w:p w:rsidR="009F5279" w:rsidRPr="00B66430" w:rsidRDefault="009F5279" w:rsidP="009F5279">
      <w:pPr>
        <w:ind w:firstLine="561"/>
        <w:jc w:val="both"/>
        <w:rPr>
          <w:bCs/>
          <w:sz w:val="28"/>
          <w:szCs w:val="28"/>
          <w:lang w:eastAsia="en-US"/>
        </w:rPr>
      </w:pPr>
      <w:r w:rsidRPr="00B66430">
        <w:rPr>
          <w:bCs/>
          <w:sz w:val="28"/>
          <w:szCs w:val="28"/>
          <w:lang w:eastAsia="en-US"/>
        </w:rPr>
        <w:t xml:space="preserve">Рекомендуемая цветовая гамма для оконных и дверных проемов RAL 7037, для внешней отделки рекомендуется использовать RAL 8004. </w:t>
      </w:r>
    </w:p>
    <w:p w:rsidR="009F5279" w:rsidRPr="00B66430" w:rsidRDefault="009F5279" w:rsidP="009F5279">
      <w:pPr>
        <w:ind w:firstLine="561"/>
        <w:jc w:val="both"/>
        <w:rPr>
          <w:bCs/>
          <w:sz w:val="28"/>
          <w:szCs w:val="28"/>
          <w:lang w:eastAsia="en-US"/>
        </w:rPr>
      </w:pPr>
      <w:r w:rsidRPr="00B66430">
        <w:rPr>
          <w:bCs/>
          <w:sz w:val="28"/>
          <w:szCs w:val="28"/>
          <w:lang w:eastAsia="en-US"/>
        </w:rPr>
        <w:lastRenderedPageBreak/>
        <w:t>На земельном участке под установку НТО выполнить благоустройство 5 м вокруг НТО, площадку замостить брусчаткой, (керамогранитной плиткой) с устройством бордюра из бордюрного камня.</w:t>
      </w:r>
    </w:p>
    <w:p w:rsidR="009F5279" w:rsidRPr="00B66430" w:rsidRDefault="009F5279" w:rsidP="009F5279">
      <w:pPr>
        <w:ind w:firstLine="561"/>
        <w:jc w:val="both"/>
        <w:rPr>
          <w:bCs/>
          <w:sz w:val="28"/>
          <w:szCs w:val="28"/>
          <w:lang w:eastAsia="en-US"/>
        </w:rPr>
      </w:pPr>
      <w:r w:rsidRPr="00B66430">
        <w:rPr>
          <w:bCs/>
          <w:sz w:val="28"/>
          <w:szCs w:val="28"/>
          <w:lang w:eastAsia="en-US"/>
        </w:rPr>
        <w:t>Субъект обязан установить нестационарный торговый объект в месте и размерах, определенных схемой (приложение 1). Внешний вид и размеры павильона должны соответствовать договору на размещение нестационарного торгового объекта (приложение 4).</w:t>
      </w:r>
      <w:r w:rsidRPr="00B66430">
        <w:rPr>
          <w:rFonts w:ascii="Calibri" w:hAnsi="Calibri"/>
          <w:bCs/>
          <w:sz w:val="28"/>
          <w:szCs w:val="28"/>
          <w:lang w:eastAsia="en-US"/>
        </w:rPr>
        <w:t xml:space="preserve"> </w:t>
      </w:r>
      <w:r w:rsidRPr="00B66430">
        <w:rPr>
          <w:bCs/>
          <w:sz w:val="28"/>
          <w:szCs w:val="28"/>
          <w:lang w:eastAsia="en-US"/>
        </w:rPr>
        <w:t>Размещение информации рекламного характера не допускается.</w:t>
      </w:r>
    </w:p>
    <w:p w:rsidR="009F5279" w:rsidRPr="00B66430" w:rsidRDefault="009F5279" w:rsidP="009F5279">
      <w:pPr>
        <w:ind w:firstLine="561"/>
        <w:jc w:val="both"/>
        <w:rPr>
          <w:bCs/>
          <w:sz w:val="28"/>
          <w:szCs w:val="28"/>
          <w:lang w:eastAsia="en-US"/>
        </w:rPr>
      </w:pPr>
      <w:r w:rsidRPr="00B66430">
        <w:rPr>
          <w:bCs/>
          <w:sz w:val="28"/>
          <w:szCs w:val="28"/>
          <w:lang w:eastAsia="en-US"/>
        </w:rPr>
        <w:t>Размещение нестационарного торгового объекта и техническая оснащенность должны отвечать противопожарным, санитарным, экологическим, архитектурным и другим установленным нормам и правилам.</w:t>
      </w:r>
    </w:p>
    <w:p w:rsidR="009F5279" w:rsidRPr="00B66430" w:rsidRDefault="009F5279" w:rsidP="009F5279">
      <w:pPr>
        <w:ind w:firstLine="561"/>
        <w:jc w:val="both"/>
        <w:rPr>
          <w:sz w:val="28"/>
          <w:szCs w:val="28"/>
          <w:lang w:eastAsia="en-US"/>
        </w:rPr>
      </w:pPr>
      <w:r w:rsidRPr="00B66430">
        <w:rPr>
          <w:bCs/>
          <w:sz w:val="28"/>
          <w:szCs w:val="28"/>
          <w:lang w:eastAsia="en-US"/>
        </w:rPr>
        <w:t xml:space="preserve">Субъект обязан обеспечивать постоянный уход за внешним видом и содержанием нестационарного торгового объекта, содержать в чистоте и порядке, производить уборку прилегающей территории </w:t>
      </w:r>
      <w:r w:rsidRPr="00B66430">
        <w:rPr>
          <w:sz w:val="28"/>
          <w:szCs w:val="28"/>
          <w:lang w:eastAsia="en-US"/>
        </w:rPr>
        <w:t>в соответствии с действующими правилами благоустройства города Минусинска.</w:t>
      </w:r>
    </w:p>
    <w:p w:rsidR="009F5279" w:rsidRPr="00B66430" w:rsidRDefault="009F5279" w:rsidP="009F5279">
      <w:pPr>
        <w:ind w:firstLine="561"/>
        <w:jc w:val="both"/>
        <w:rPr>
          <w:bCs/>
          <w:sz w:val="28"/>
          <w:szCs w:val="28"/>
          <w:lang w:eastAsia="en-US"/>
        </w:rPr>
      </w:pPr>
      <w:r w:rsidRPr="00B66430">
        <w:rPr>
          <w:bCs/>
          <w:sz w:val="28"/>
          <w:szCs w:val="28"/>
          <w:lang w:eastAsia="en-US"/>
        </w:rPr>
        <w:t>На площадке, выделенной для размещения нестационарного торгового объекта необходимо установить урну, емкостью не менее 10л.</w:t>
      </w:r>
    </w:p>
    <w:p w:rsidR="009F5279" w:rsidRPr="00B66430" w:rsidRDefault="009F5279" w:rsidP="009F5279">
      <w:pPr>
        <w:ind w:firstLine="561"/>
        <w:jc w:val="both"/>
        <w:rPr>
          <w:bCs/>
          <w:sz w:val="28"/>
          <w:szCs w:val="28"/>
          <w:lang w:eastAsia="en-US"/>
        </w:rPr>
      </w:pPr>
      <w:r w:rsidRPr="00B66430">
        <w:rPr>
          <w:sz w:val="28"/>
          <w:szCs w:val="28"/>
        </w:rPr>
        <w:t>Участником аукциона может быть любое юридическое лицо или любое физическое лицо, осуществляющее предпринимательскую деятельность и зарегистрированное в установленном законом порядке в качестве индивидуального предпринимателя, или самозанятые граждане, претендующее на заключение договора.</w:t>
      </w:r>
    </w:p>
    <w:p w:rsidR="009F5279" w:rsidRPr="00B66430" w:rsidRDefault="009F5279" w:rsidP="009F5279">
      <w:pPr>
        <w:numPr>
          <w:ilvl w:val="0"/>
          <w:numId w:val="1"/>
        </w:numPr>
        <w:tabs>
          <w:tab w:val="clear" w:pos="1318"/>
          <w:tab w:val="num" w:pos="0"/>
          <w:tab w:val="left" w:pos="709"/>
        </w:tabs>
        <w:ind w:left="0" w:firstLine="709"/>
        <w:jc w:val="both"/>
        <w:rPr>
          <w:bCs/>
          <w:sz w:val="28"/>
          <w:szCs w:val="28"/>
        </w:rPr>
      </w:pPr>
      <w:r w:rsidRPr="00B66430">
        <w:rPr>
          <w:b/>
          <w:sz w:val="28"/>
          <w:szCs w:val="28"/>
        </w:rPr>
        <w:t>Срок действия договора</w:t>
      </w:r>
      <w:r w:rsidRPr="00B66430">
        <w:rPr>
          <w:sz w:val="28"/>
          <w:szCs w:val="28"/>
        </w:rPr>
        <w:t xml:space="preserve"> на размещение </w:t>
      </w:r>
      <w:r w:rsidRPr="00B66430">
        <w:rPr>
          <w:bCs/>
          <w:sz w:val="28"/>
          <w:szCs w:val="28"/>
        </w:rPr>
        <w:t xml:space="preserve">нестационарного торгового объекта </w:t>
      </w:r>
      <w:r w:rsidRPr="00B66430">
        <w:rPr>
          <w:sz w:val="28"/>
          <w:szCs w:val="28"/>
        </w:rPr>
        <w:t>по 01.05.2029 со дня заключения договора по результатам аукциона</w:t>
      </w:r>
      <w:r w:rsidRPr="00B66430">
        <w:rPr>
          <w:bCs/>
          <w:sz w:val="28"/>
          <w:szCs w:val="28"/>
        </w:rPr>
        <w:t xml:space="preserve">. </w:t>
      </w:r>
    </w:p>
    <w:p w:rsidR="009F5279" w:rsidRPr="00B66430" w:rsidRDefault="009F5279" w:rsidP="009F5279">
      <w:pPr>
        <w:ind w:firstLine="709"/>
        <w:jc w:val="both"/>
        <w:rPr>
          <w:sz w:val="28"/>
          <w:szCs w:val="28"/>
        </w:rPr>
      </w:pPr>
      <w:r w:rsidRPr="00B66430">
        <w:rPr>
          <w:b/>
          <w:sz w:val="28"/>
          <w:szCs w:val="28"/>
        </w:rPr>
        <w:t xml:space="preserve">7. Документация об аукционе </w:t>
      </w:r>
      <w:r w:rsidRPr="00B66430">
        <w:rPr>
          <w:sz w:val="28"/>
          <w:szCs w:val="28"/>
        </w:rPr>
        <w:t xml:space="preserve">размещена на сайте в сети «Интернет» </w:t>
      </w:r>
      <w:r w:rsidRPr="00B66430">
        <w:rPr>
          <w:sz w:val="28"/>
          <w:szCs w:val="28"/>
          <w:lang w:val="en-US"/>
        </w:rPr>
        <w:t>http</w:t>
      </w:r>
      <w:r w:rsidRPr="00B66430">
        <w:rPr>
          <w:sz w:val="28"/>
          <w:szCs w:val="28"/>
        </w:rPr>
        <w:t xml:space="preserve">: </w:t>
      </w:r>
      <w:hyperlink r:id="rId6" w:history="1">
        <w:r w:rsidRPr="00B66430">
          <w:rPr>
            <w:color w:val="0000FF"/>
            <w:sz w:val="28"/>
            <w:szCs w:val="28"/>
            <w:u w:val="single"/>
          </w:rPr>
          <w:t>http://new.torgi.gov.ru</w:t>
        </w:r>
      </w:hyperlink>
      <w:r w:rsidRPr="00B66430">
        <w:rPr>
          <w:sz w:val="28"/>
          <w:szCs w:val="28"/>
        </w:rPr>
        <w:t xml:space="preserve">, и на сайте муниципального образования город Минусинск в сети Интернет. Кроме того, аукционная документация предоставляется без взимания платы любому заинтересованному лицу на основании заявления, поданного в письменной форме и поступившего не позднее «09» февраля 2023 года, в течение двух рабочих дней с даты получения соответствующего заявления. </w:t>
      </w:r>
    </w:p>
    <w:p w:rsidR="009F5279" w:rsidRPr="00B66430" w:rsidRDefault="009F5279" w:rsidP="009F5279">
      <w:pPr>
        <w:ind w:firstLine="709"/>
        <w:jc w:val="both"/>
        <w:rPr>
          <w:bCs/>
          <w:sz w:val="28"/>
          <w:szCs w:val="28"/>
        </w:rPr>
      </w:pPr>
      <w:r w:rsidRPr="00B66430">
        <w:rPr>
          <w:b/>
          <w:sz w:val="28"/>
          <w:szCs w:val="28"/>
        </w:rPr>
        <w:t xml:space="preserve">8. </w:t>
      </w:r>
      <w:r w:rsidRPr="00B66430">
        <w:rPr>
          <w:bCs/>
          <w:sz w:val="28"/>
          <w:szCs w:val="28"/>
        </w:rPr>
        <w:t xml:space="preserve">Претендент на участие в аукционе вносит задаток </w:t>
      </w:r>
      <w:r w:rsidRPr="00B66430">
        <w:rPr>
          <w:sz w:val="28"/>
          <w:szCs w:val="28"/>
        </w:rPr>
        <w:t xml:space="preserve">на </w:t>
      </w:r>
      <w:r w:rsidRPr="00B66430">
        <w:rPr>
          <w:b/>
          <w:sz w:val="28"/>
          <w:szCs w:val="28"/>
        </w:rPr>
        <w:t xml:space="preserve">р/с МКУ «ЗиГ» по реквизитам: </w:t>
      </w:r>
      <w:r w:rsidRPr="00B66430">
        <w:rPr>
          <w:rFonts w:eastAsia="Calibri"/>
          <w:b/>
          <w:sz w:val="28"/>
          <w:szCs w:val="28"/>
          <w:lang w:eastAsia="en-US"/>
        </w:rPr>
        <w:t>ИНН 2455030980, КПП 245501001, р/сч                                            № 03232643047230001900, ОТДЕЛЕНИЕ КРАСНОЯРСК БАНКА РОССИИ//УФК по Красноярскому краю, г.Красноярск, БИК 010407105, корр.счет 40102810245370000011, ГОРФУ (МКУ «ЗиГ» л/с 05193</w:t>
      </w:r>
      <w:r w:rsidRPr="00B66430">
        <w:rPr>
          <w:rFonts w:eastAsia="Calibri"/>
          <w:b/>
          <w:sz w:val="28"/>
          <w:szCs w:val="28"/>
          <w:lang w:val="en-US" w:eastAsia="en-US"/>
        </w:rPr>
        <w:t>D</w:t>
      </w:r>
      <w:r w:rsidRPr="00B66430">
        <w:rPr>
          <w:rFonts w:eastAsia="Calibri"/>
          <w:b/>
          <w:sz w:val="28"/>
          <w:szCs w:val="28"/>
          <w:lang w:eastAsia="en-US"/>
        </w:rPr>
        <w:t>50780).</w:t>
      </w:r>
    </w:p>
    <w:p w:rsidR="009F5279" w:rsidRPr="00B66430" w:rsidRDefault="009F5279" w:rsidP="009F5279">
      <w:pPr>
        <w:ind w:firstLine="709"/>
        <w:jc w:val="both"/>
        <w:rPr>
          <w:bCs/>
          <w:sz w:val="28"/>
          <w:szCs w:val="28"/>
        </w:rPr>
      </w:pPr>
      <w:r w:rsidRPr="00B66430">
        <w:rPr>
          <w:bCs/>
          <w:sz w:val="28"/>
          <w:szCs w:val="28"/>
        </w:rPr>
        <w:t>Задаток должен поступить на счет не позднее 00 час. 00 мин. «14» февраля 2023 года.</w:t>
      </w:r>
    </w:p>
    <w:p w:rsidR="009F5279" w:rsidRPr="00B66430" w:rsidRDefault="009F5279" w:rsidP="009F5279">
      <w:pPr>
        <w:tabs>
          <w:tab w:val="num" w:pos="0"/>
        </w:tabs>
        <w:ind w:firstLine="709"/>
        <w:jc w:val="both"/>
        <w:rPr>
          <w:b/>
          <w:sz w:val="28"/>
          <w:szCs w:val="28"/>
        </w:rPr>
      </w:pPr>
      <w:r w:rsidRPr="00B66430">
        <w:rPr>
          <w:b/>
          <w:sz w:val="28"/>
          <w:szCs w:val="28"/>
        </w:rPr>
        <w:t xml:space="preserve">9. Прием заявок на участие в аукционе: </w:t>
      </w:r>
    </w:p>
    <w:p w:rsidR="009F5279" w:rsidRPr="00B66430" w:rsidRDefault="009F5279" w:rsidP="009F5279">
      <w:pPr>
        <w:ind w:firstLine="709"/>
        <w:jc w:val="both"/>
        <w:rPr>
          <w:bCs/>
          <w:sz w:val="28"/>
          <w:szCs w:val="28"/>
        </w:rPr>
      </w:pPr>
      <w:r w:rsidRPr="00B66430">
        <w:rPr>
          <w:sz w:val="28"/>
          <w:szCs w:val="28"/>
        </w:rPr>
        <w:t>Заявка на участие в аукционе подается по форме, указанной в документации об аукционе, заинтересованным лицом лично либо его надлежаще уполномоченным</w:t>
      </w:r>
      <w:r w:rsidRPr="00B66430">
        <w:rPr>
          <w:bCs/>
          <w:sz w:val="28"/>
          <w:szCs w:val="28"/>
        </w:rPr>
        <w:t xml:space="preserve"> представителем.</w:t>
      </w:r>
    </w:p>
    <w:p w:rsidR="009F5279" w:rsidRPr="00B66430" w:rsidRDefault="009F5279" w:rsidP="009F5279">
      <w:pPr>
        <w:tabs>
          <w:tab w:val="num" w:pos="0"/>
        </w:tabs>
        <w:ind w:firstLine="709"/>
        <w:jc w:val="both"/>
        <w:rPr>
          <w:sz w:val="28"/>
          <w:szCs w:val="28"/>
        </w:rPr>
      </w:pPr>
      <w:r w:rsidRPr="00B66430">
        <w:rPr>
          <w:bCs/>
          <w:color w:val="000000"/>
          <w:sz w:val="28"/>
          <w:szCs w:val="28"/>
        </w:rPr>
        <w:t>Место приема заявок: 662608, Красноярский край, г.Минусинск,            ул. Гоголя, 63, 1 этаж, каб. 5</w:t>
      </w:r>
      <w:r w:rsidRPr="00B66430">
        <w:rPr>
          <w:sz w:val="28"/>
          <w:szCs w:val="28"/>
        </w:rPr>
        <w:t>.</w:t>
      </w:r>
    </w:p>
    <w:p w:rsidR="009F5279" w:rsidRPr="00B66430" w:rsidRDefault="009F5279" w:rsidP="009F5279">
      <w:pPr>
        <w:tabs>
          <w:tab w:val="num" w:pos="0"/>
        </w:tabs>
        <w:ind w:firstLine="709"/>
        <w:jc w:val="both"/>
        <w:rPr>
          <w:b/>
          <w:bCs/>
          <w:sz w:val="28"/>
          <w:szCs w:val="28"/>
        </w:rPr>
      </w:pPr>
      <w:r w:rsidRPr="00B66430">
        <w:rPr>
          <w:b/>
          <w:bCs/>
          <w:sz w:val="28"/>
          <w:szCs w:val="28"/>
        </w:rPr>
        <w:t>Заявки на участие в аукционе принимаются: в рабочие дни с 09-00 до    12-00 и с 14-00 до 17-00 с «</w:t>
      </w:r>
      <w:r w:rsidRPr="00B66430">
        <w:rPr>
          <w:b/>
          <w:bCs/>
          <w:sz w:val="28"/>
          <w:szCs w:val="28"/>
          <w:u w:val="single"/>
        </w:rPr>
        <w:t>11</w:t>
      </w:r>
      <w:r w:rsidRPr="00B66430">
        <w:rPr>
          <w:b/>
          <w:bCs/>
          <w:sz w:val="28"/>
          <w:szCs w:val="28"/>
        </w:rPr>
        <w:t xml:space="preserve">» </w:t>
      </w:r>
      <w:r w:rsidRPr="00B66430">
        <w:rPr>
          <w:b/>
          <w:bCs/>
          <w:sz w:val="28"/>
          <w:szCs w:val="28"/>
          <w:u w:val="single"/>
        </w:rPr>
        <w:t>января</w:t>
      </w:r>
      <w:r w:rsidRPr="00B66430">
        <w:rPr>
          <w:b/>
          <w:bCs/>
          <w:sz w:val="28"/>
          <w:szCs w:val="28"/>
        </w:rPr>
        <w:t xml:space="preserve"> 2023 года.  </w:t>
      </w:r>
    </w:p>
    <w:p w:rsidR="009F5279" w:rsidRPr="00B66430" w:rsidRDefault="009F5279" w:rsidP="009F5279">
      <w:pPr>
        <w:tabs>
          <w:tab w:val="num" w:pos="0"/>
        </w:tabs>
        <w:ind w:firstLine="709"/>
        <w:jc w:val="both"/>
        <w:rPr>
          <w:sz w:val="28"/>
          <w:szCs w:val="28"/>
        </w:rPr>
      </w:pPr>
      <w:r w:rsidRPr="00B66430">
        <w:rPr>
          <w:sz w:val="28"/>
          <w:szCs w:val="28"/>
        </w:rPr>
        <w:t>Дата и время окончания приема заявок на участие в аукционе: «</w:t>
      </w:r>
      <w:r w:rsidRPr="00B66430">
        <w:rPr>
          <w:sz w:val="28"/>
          <w:szCs w:val="28"/>
          <w:u w:val="single"/>
        </w:rPr>
        <w:t>14</w:t>
      </w:r>
      <w:r w:rsidRPr="00B66430">
        <w:rPr>
          <w:sz w:val="28"/>
          <w:szCs w:val="28"/>
        </w:rPr>
        <w:t xml:space="preserve">» </w:t>
      </w:r>
      <w:r w:rsidRPr="00B66430">
        <w:rPr>
          <w:sz w:val="28"/>
          <w:szCs w:val="28"/>
          <w:u w:val="single"/>
        </w:rPr>
        <w:t>февраля</w:t>
      </w:r>
      <w:r w:rsidRPr="00B66430">
        <w:rPr>
          <w:sz w:val="28"/>
          <w:szCs w:val="28"/>
        </w:rPr>
        <w:t xml:space="preserve"> 2023 года – 11 ч. 00 мин.</w:t>
      </w:r>
    </w:p>
    <w:p w:rsidR="009F5279" w:rsidRPr="00B66430" w:rsidRDefault="009F5279" w:rsidP="009F5279">
      <w:pPr>
        <w:tabs>
          <w:tab w:val="num" w:pos="0"/>
        </w:tabs>
        <w:ind w:firstLine="567"/>
        <w:jc w:val="both"/>
        <w:rPr>
          <w:sz w:val="28"/>
          <w:szCs w:val="28"/>
        </w:rPr>
      </w:pPr>
      <w:r w:rsidRPr="00B66430">
        <w:rPr>
          <w:sz w:val="28"/>
          <w:szCs w:val="28"/>
        </w:rPr>
        <w:lastRenderedPageBreak/>
        <w:t>Претендент имеет право подать только одну заявку на участие в аукционе в отношении каждого лота.</w:t>
      </w:r>
    </w:p>
    <w:p w:rsidR="009F5279" w:rsidRPr="00B66430" w:rsidRDefault="009F5279" w:rsidP="009F5279">
      <w:pPr>
        <w:tabs>
          <w:tab w:val="num" w:pos="0"/>
        </w:tabs>
        <w:ind w:firstLine="567"/>
        <w:jc w:val="both"/>
        <w:rPr>
          <w:sz w:val="28"/>
          <w:szCs w:val="28"/>
        </w:rPr>
      </w:pPr>
      <w:r w:rsidRPr="00B66430">
        <w:rPr>
          <w:b/>
          <w:sz w:val="28"/>
          <w:szCs w:val="28"/>
        </w:rPr>
        <w:t>10.</w:t>
      </w:r>
      <w:r w:rsidRPr="00B66430">
        <w:rPr>
          <w:sz w:val="28"/>
          <w:szCs w:val="28"/>
        </w:rPr>
        <w:t xml:space="preserve"> </w:t>
      </w:r>
      <w:r w:rsidRPr="00B66430">
        <w:rPr>
          <w:b/>
          <w:sz w:val="28"/>
          <w:szCs w:val="28"/>
        </w:rPr>
        <w:t xml:space="preserve">Место, дата и время рассмотрения заявок на участие в аукционе: </w:t>
      </w:r>
      <w:r w:rsidRPr="00B66430">
        <w:rPr>
          <w:sz w:val="28"/>
          <w:szCs w:val="28"/>
        </w:rPr>
        <w:t>662608, Красноярский край, г.Минусинск, ул. Гоголя, 63, 1 этаж, каб. 4, «14» февраля 2023 года – 11 ч. 00 мин.</w:t>
      </w:r>
    </w:p>
    <w:p w:rsidR="009F5279" w:rsidRPr="00B66430" w:rsidRDefault="009F5279" w:rsidP="009F5279">
      <w:pPr>
        <w:tabs>
          <w:tab w:val="left" w:pos="0"/>
        </w:tabs>
        <w:ind w:firstLine="567"/>
        <w:jc w:val="both"/>
        <w:rPr>
          <w:sz w:val="28"/>
          <w:szCs w:val="28"/>
          <w:lang w:eastAsia="en-US"/>
        </w:rPr>
      </w:pPr>
      <w:r w:rsidRPr="00B66430">
        <w:rPr>
          <w:sz w:val="28"/>
          <w:szCs w:val="28"/>
          <w:lang w:eastAsia="en-US"/>
        </w:rPr>
        <w:t>На основании результатов рассмотрения заявок и прилагаемых к ним документов, комиссия по проведению аукциона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9F5279" w:rsidRPr="00B66430" w:rsidRDefault="009F5279" w:rsidP="009F5279">
      <w:pPr>
        <w:tabs>
          <w:tab w:val="left" w:pos="0"/>
        </w:tabs>
        <w:ind w:firstLine="567"/>
        <w:jc w:val="both"/>
        <w:rPr>
          <w:sz w:val="28"/>
          <w:szCs w:val="28"/>
          <w:lang w:val="x-none" w:eastAsia="en-US"/>
        </w:rPr>
      </w:pPr>
      <w:r w:rsidRPr="00B66430">
        <w:rPr>
          <w:b/>
          <w:sz w:val="28"/>
          <w:szCs w:val="28"/>
          <w:lang w:eastAsia="en-US"/>
        </w:rPr>
        <w:t>11.</w:t>
      </w:r>
      <w:r w:rsidRPr="00B66430">
        <w:rPr>
          <w:sz w:val="28"/>
          <w:szCs w:val="28"/>
          <w:lang w:eastAsia="en-US"/>
        </w:rPr>
        <w:t xml:space="preserve"> </w:t>
      </w:r>
      <w:r w:rsidRPr="00B66430">
        <w:rPr>
          <w:b/>
          <w:sz w:val="28"/>
          <w:szCs w:val="28"/>
          <w:lang w:val="x-none" w:eastAsia="en-US"/>
        </w:rPr>
        <w:t>Место, дата и время проведения аукциона:</w:t>
      </w:r>
    </w:p>
    <w:p w:rsidR="009F5279" w:rsidRPr="00B66430" w:rsidRDefault="009F5279" w:rsidP="009F5279">
      <w:pPr>
        <w:autoSpaceDE w:val="0"/>
        <w:autoSpaceDN w:val="0"/>
        <w:adjustRightInd w:val="0"/>
        <w:ind w:firstLine="567"/>
        <w:jc w:val="both"/>
        <w:rPr>
          <w:sz w:val="28"/>
          <w:szCs w:val="28"/>
        </w:rPr>
      </w:pPr>
      <w:r w:rsidRPr="00B66430">
        <w:rPr>
          <w:b/>
          <w:bCs/>
          <w:sz w:val="28"/>
          <w:szCs w:val="28"/>
        </w:rPr>
        <w:t xml:space="preserve">Аукцион </w:t>
      </w:r>
      <w:r w:rsidRPr="00B66430">
        <w:rPr>
          <w:b/>
          <w:sz w:val="28"/>
          <w:szCs w:val="28"/>
        </w:rPr>
        <w:t>будет проводиться «16» февраля 2023 года в 10 ч. 00 мин.     По адресу:</w:t>
      </w:r>
      <w:r w:rsidRPr="00B66430">
        <w:rPr>
          <w:sz w:val="28"/>
          <w:szCs w:val="28"/>
        </w:rPr>
        <w:t xml:space="preserve"> 662608, Красноярский край, г.Минусинск, ул. Гоголя, 63, 1 этаж, каб. 4.</w:t>
      </w:r>
    </w:p>
    <w:p w:rsidR="009F5279" w:rsidRPr="00B66430" w:rsidRDefault="009F5279" w:rsidP="009F5279">
      <w:pPr>
        <w:autoSpaceDE w:val="0"/>
        <w:autoSpaceDN w:val="0"/>
        <w:adjustRightInd w:val="0"/>
        <w:ind w:firstLine="567"/>
        <w:jc w:val="both"/>
        <w:rPr>
          <w:spacing w:val="-4"/>
          <w:sz w:val="28"/>
          <w:szCs w:val="28"/>
        </w:rPr>
      </w:pPr>
      <w:r w:rsidRPr="00B66430">
        <w:rPr>
          <w:spacing w:val="-4"/>
          <w:sz w:val="28"/>
          <w:szCs w:val="28"/>
        </w:rPr>
        <w:t>Лицом, выигравшим торги, признается лицо, предложившее наиболее высокую цену за лот (наиболее высокий размер платы в год по договору).</w:t>
      </w:r>
    </w:p>
    <w:p w:rsidR="009F5279" w:rsidRPr="00B66430" w:rsidRDefault="009F5279" w:rsidP="009F5279">
      <w:pPr>
        <w:tabs>
          <w:tab w:val="left" w:pos="0"/>
        </w:tabs>
        <w:ind w:firstLine="567"/>
        <w:jc w:val="both"/>
        <w:rPr>
          <w:bCs/>
          <w:sz w:val="28"/>
          <w:szCs w:val="28"/>
        </w:rPr>
      </w:pPr>
      <w:r w:rsidRPr="00B66430">
        <w:rPr>
          <w:sz w:val="28"/>
          <w:szCs w:val="28"/>
        </w:rPr>
        <w:t xml:space="preserve">Порядок проведения торгов указан в документации об аукционе в целях заключения договора на размещение </w:t>
      </w:r>
      <w:r w:rsidRPr="00B66430">
        <w:rPr>
          <w:bCs/>
          <w:sz w:val="28"/>
          <w:szCs w:val="28"/>
        </w:rPr>
        <w:t>нестационарного торгового объекта - павильон (продовольственные/непродовольственные товары)</w:t>
      </w:r>
      <w:r w:rsidRPr="00B66430">
        <w:rPr>
          <w:b/>
          <w:sz w:val="28"/>
          <w:szCs w:val="28"/>
        </w:rPr>
        <w:t xml:space="preserve">, </w:t>
      </w:r>
      <w:r w:rsidRPr="00B66430">
        <w:rPr>
          <w:sz w:val="28"/>
          <w:szCs w:val="28"/>
        </w:rPr>
        <w:t xml:space="preserve">на </w:t>
      </w:r>
      <w:r w:rsidRPr="00B66430">
        <w:rPr>
          <w:bCs/>
          <w:sz w:val="28"/>
          <w:szCs w:val="28"/>
        </w:rPr>
        <w:t>территории муниципального образования город Минусинск.</w:t>
      </w:r>
    </w:p>
    <w:p w:rsidR="009F5279" w:rsidRPr="00B66430" w:rsidRDefault="009F5279" w:rsidP="009F5279">
      <w:pPr>
        <w:tabs>
          <w:tab w:val="left" w:pos="0"/>
        </w:tabs>
        <w:ind w:firstLine="567"/>
        <w:jc w:val="both"/>
        <w:rPr>
          <w:bCs/>
          <w:sz w:val="28"/>
          <w:szCs w:val="28"/>
        </w:rPr>
      </w:pPr>
      <w:r w:rsidRPr="00B66430">
        <w:rPr>
          <w:b/>
          <w:bCs/>
          <w:sz w:val="28"/>
          <w:szCs w:val="28"/>
        </w:rPr>
        <w:t>12.</w:t>
      </w:r>
      <w:r w:rsidRPr="00B66430">
        <w:rPr>
          <w:bCs/>
          <w:sz w:val="28"/>
          <w:szCs w:val="28"/>
        </w:rPr>
        <w:t xml:space="preserve"> </w:t>
      </w:r>
      <w:r w:rsidRPr="00B66430">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tabs>
          <w:tab w:val="left" w:pos="709"/>
          <w:tab w:val="left" w:pos="5940"/>
        </w:tabs>
        <w:jc w:val="center"/>
        <w:rPr>
          <w:b/>
          <w:sz w:val="28"/>
          <w:lang w:val="x-none" w:eastAsia="x-none"/>
        </w:rPr>
      </w:pPr>
    </w:p>
    <w:p w:rsidR="009F5279" w:rsidRPr="00B66430" w:rsidRDefault="009F5279" w:rsidP="009F5279">
      <w:pPr>
        <w:ind w:firstLine="567"/>
        <w:jc w:val="center"/>
        <w:rPr>
          <w:sz w:val="28"/>
          <w:szCs w:val="28"/>
        </w:rPr>
      </w:pPr>
    </w:p>
    <w:p w:rsidR="009F5279" w:rsidRPr="00B66430" w:rsidRDefault="009F5279" w:rsidP="009F5279">
      <w:pPr>
        <w:ind w:firstLine="567"/>
        <w:jc w:val="center"/>
        <w:rPr>
          <w:sz w:val="28"/>
          <w:szCs w:val="28"/>
        </w:rPr>
      </w:pPr>
    </w:p>
    <w:p w:rsidR="009F5279" w:rsidRPr="00B66430" w:rsidRDefault="009F5279" w:rsidP="009F5279">
      <w:pPr>
        <w:ind w:firstLine="567"/>
        <w:jc w:val="center"/>
        <w:rPr>
          <w:b/>
          <w:bCs/>
          <w:sz w:val="28"/>
          <w:szCs w:val="28"/>
        </w:rPr>
      </w:pPr>
      <w:r w:rsidRPr="00B66430">
        <w:rPr>
          <w:b/>
          <w:bCs/>
          <w:sz w:val="28"/>
          <w:szCs w:val="28"/>
        </w:rPr>
        <w:t>ДОКУМЕНТАЦИЯ</w:t>
      </w:r>
    </w:p>
    <w:p w:rsidR="009F5279" w:rsidRPr="00B66430" w:rsidRDefault="009F5279" w:rsidP="009F5279">
      <w:pPr>
        <w:ind w:firstLine="567"/>
        <w:jc w:val="center"/>
        <w:rPr>
          <w:b/>
          <w:bCs/>
          <w:sz w:val="28"/>
          <w:szCs w:val="28"/>
        </w:rPr>
      </w:pPr>
      <w:r w:rsidRPr="00B66430">
        <w:rPr>
          <w:b/>
          <w:bCs/>
          <w:sz w:val="28"/>
          <w:szCs w:val="28"/>
        </w:rPr>
        <w:t xml:space="preserve">об аукционе на право заключения договора на размещение нестационарного торгового объекта – павильон </w:t>
      </w:r>
      <w:r w:rsidRPr="00B66430">
        <w:rPr>
          <w:b/>
          <w:bCs/>
          <w:sz w:val="28"/>
          <w:szCs w:val="28"/>
        </w:rPr>
        <w:lastRenderedPageBreak/>
        <w:t>(продовольственные/непродовольственные товары) на территории муниципального образования город Минусинск</w:t>
      </w:r>
    </w:p>
    <w:p w:rsidR="009F5279" w:rsidRPr="00B66430" w:rsidRDefault="009F5279" w:rsidP="009F5279">
      <w:pPr>
        <w:widowControl w:val="0"/>
        <w:ind w:right="-2" w:firstLine="567"/>
        <w:jc w:val="center"/>
        <w:rPr>
          <w:b/>
          <w:bCs/>
          <w:sz w:val="28"/>
          <w:szCs w:val="28"/>
        </w:rPr>
      </w:pPr>
    </w:p>
    <w:p w:rsidR="009F5279" w:rsidRPr="00B66430" w:rsidRDefault="009F5279" w:rsidP="009F5279">
      <w:pPr>
        <w:widowControl w:val="0"/>
        <w:ind w:right="-2" w:firstLine="567"/>
        <w:jc w:val="center"/>
        <w:rPr>
          <w:b/>
          <w:bCs/>
          <w:sz w:val="28"/>
          <w:szCs w:val="28"/>
        </w:rPr>
      </w:pPr>
      <w:r w:rsidRPr="00B66430">
        <w:rPr>
          <w:b/>
          <w:bCs/>
          <w:sz w:val="28"/>
          <w:szCs w:val="28"/>
          <w:lang w:val="en-US"/>
        </w:rPr>
        <w:t>I</w:t>
      </w:r>
      <w:r w:rsidRPr="00B66430">
        <w:rPr>
          <w:b/>
          <w:bCs/>
          <w:sz w:val="28"/>
          <w:szCs w:val="28"/>
        </w:rPr>
        <w:t>. Общие положения</w:t>
      </w:r>
    </w:p>
    <w:p w:rsidR="009F5279" w:rsidRPr="00B66430" w:rsidRDefault="009F5279" w:rsidP="009F5279">
      <w:pPr>
        <w:spacing w:before="480"/>
        <w:ind w:firstLine="567"/>
        <w:jc w:val="both"/>
        <w:rPr>
          <w:sz w:val="28"/>
          <w:szCs w:val="28"/>
        </w:rPr>
      </w:pPr>
      <w:r w:rsidRPr="00B66430">
        <w:rPr>
          <w:sz w:val="28"/>
          <w:szCs w:val="28"/>
        </w:rPr>
        <w:t xml:space="preserve">Администрация города Минусинска (г.Минусинск, ул.Гоголя, 68,            тел. 5-03-28, </w:t>
      </w:r>
      <w:r w:rsidRPr="00B66430">
        <w:rPr>
          <w:sz w:val="28"/>
          <w:szCs w:val="28"/>
          <w:lang w:val="en-US"/>
        </w:rPr>
        <w:t>e</w:t>
      </w:r>
      <w:r w:rsidRPr="00B66430">
        <w:rPr>
          <w:sz w:val="28"/>
          <w:szCs w:val="28"/>
        </w:rPr>
        <w:t>-</w:t>
      </w:r>
      <w:r w:rsidRPr="00B66430">
        <w:rPr>
          <w:sz w:val="28"/>
          <w:szCs w:val="28"/>
          <w:lang w:val="en-US"/>
        </w:rPr>
        <w:t>mail</w:t>
      </w:r>
      <w:r w:rsidRPr="00B66430">
        <w:rPr>
          <w:sz w:val="28"/>
          <w:szCs w:val="28"/>
        </w:rPr>
        <w:t xml:space="preserve">: </w:t>
      </w:r>
      <w:hyperlink r:id="rId7" w:history="1">
        <w:r w:rsidRPr="00B66430">
          <w:rPr>
            <w:rFonts w:eastAsia="Calibri"/>
            <w:color w:val="0000FF"/>
            <w:sz w:val="28"/>
            <w:szCs w:val="28"/>
            <w:u w:val="single"/>
            <w:lang w:val="en-US"/>
          </w:rPr>
          <w:t>public</w:t>
        </w:r>
        <w:r w:rsidRPr="00B66430">
          <w:rPr>
            <w:rFonts w:eastAsia="Calibri"/>
            <w:color w:val="0000FF"/>
            <w:sz w:val="28"/>
            <w:szCs w:val="28"/>
            <w:u w:val="single"/>
          </w:rPr>
          <w:t>@</w:t>
        </w:r>
        <w:r w:rsidRPr="00B66430">
          <w:rPr>
            <w:rFonts w:eastAsia="Calibri"/>
            <w:color w:val="0000FF"/>
            <w:sz w:val="28"/>
            <w:szCs w:val="28"/>
            <w:u w:val="single"/>
            <w:lang w:val="en-US"/>
          </w:rPr>
          <w:t>admn</w:t>
        </w:r>
        <w:r w:rsidRPr="00B66430">
          <w:rPr>
            <w:rFonts w:eastAsia="Calibri"/>
            <w:color w:val="0000FF"/>
            <w:sz w:val="28"/>
            <w:szCs w:val="28"/>
            <w:u w:val="single"/>
          </w:rPr>
          <w:t>.</w:t>
        </w:r>
        <w:r w:rsidRPr="00B66430">
          <w:rPr>
            <w:rFonts w:eastAsia="Calibri"/>
            <w:color w:val="0000FF"/>
            <w:sz w:val="28"/>
            <w:szCs w:val="28"/>
            <w:u w:val="single"/>
            <w:lang w:val="en-US"/>
          </w:rPr>
          <w:t>kristel</w:t>
        </w:r>
        <w:r w:rsidRPr="00B66430">
          <w:rPr>
            <w:rFonts w:eastAsia="Calibri"/>
            <w:color w:val="0000FF"/>
            <w:sz w:val="28"/>
            <w:szCs w:val="28"/>
            <w:u w:val="single"/>
          </w:rPr>
          <w:t>.</w:t>
        </w:r>
        <w:r w:rsidRPr="00B66430">
          <w:rPr>
            <w:rFonts w:eastAsia="Calibri"/>
            <w:color w:val="0000FF"/>
            <w:sz w:val="28"/>
            <w:szCs w:val="28"/>
            <w:u w:val="single"/>
            <w:lang w:val="en-US"/>
          </w:rPr>
          <w:t>ru</w:t>
        </w:r>
      </w:hyperlink>
      <w:r w:rsidRPr="00B66430">
        <w:rPr>
          <w:sz w:val="28"/>
          <w:szCs w:val="28"/>
        </w:rPr>
        <w:t xml:space="preserve">) являющаяся организатором аукциона, объявляет открытый по составу участников и по форме подачи предложения о цене, аукцион на право заключения договора на размещение </w:t>
      </w:r>
      <w:r w:rsidRPr="00B66430">
        <w:rPr>
          <w:b/>
          <w:bCs/>
          <w:sz w:val="28"/>
          <w:szCs w:val="28"/>
        </w:rPr>
        <w:t>нестационарного торгового объекта – павильон (продовольственные/непродовольственные товары)</w:t>
      </w:r>
      <w:r w:rsidRPr="00B66430">
        <w:rPr>
          <w:sz w:val="28"/>
          <w:szCs w:val="28"/>
        </w:rPr>
        <w:t xml:space="preserve">, </w:t>
      </w:r>
      <w:r w:rsidRPr="00B66430">
        <w:rPr>
          <w:b/>
          <w:sz w:val="28"/>
          <w:szCs w:val="28"/>
        </w:rPr>
        <w:t>площадью 55 кв.м</w:t>
      </w:r>
      <w:r w:rsidRPr="00B66430">
        <w:rPr>
          <w:sz w:val="28"/>
          <w:szCs w:val="28"/>
        </w:rPr>
        <w:t xml:space="preserve">, </w:t>
      </w:r>
      <w:r w:rsidRPr="00B66430">
        <w:rPr>
          <w:b/>
          <w:sz w:val="28"/>
          <w:szCs w:val="28"/>
        </w:rPr>
        <w:t>по адресу: Красноярский край, г.Минусинск, п.Зеленый Бор, район ул.Журавлева, 5, павильон № 11</w:t>
      </w:r>
      <w:r w:rsidRPr="00B66430">
        <w:rPr>
          <w:sz w:val="28"/>
          <w:szCs w:val="28"/>
        </w:rPr>
        <w:t xml:space="preserve">, (согласно прилагаемой </w:t>
      </w:r>
      <w:r w:rsidRPr="00B66430">
        <w:rPr>
          <w:rFonts w:eastAsia="Calibri"/>
          <w:sz w:val="28"/>
          <w:szCs w:val="28"/>
        </w:rPr>
        <w:t>схемы размещения нестационарного торгового объекта).</w:t>
      </w:r>
    </w:p>
    <w:p w:rsidR="009F5279" w:rsidRPr="00B66430" w:rsidRDefault="009F5279" w:rsidP="009F5279">
      <w:pPr>
        <w:spacing w:before="480"/>
        <w:ind w:firstLine="567"/>
        <w:jc w:val="both"/>
        <w:rPr>
          <w:sz w:val="28"/>
          <w:szCs w:val="28"/>
        </w:rPr>
      </w:pPr>
      <w:r w:rsidRPr="00B66430">
        <w:rPr>
          <w:sz w:val="28"/>
          <w:szCs w:val="28"/>
        </w:rPr>
        <w:t>Настоящая документация подготовлена в соответствии с Гражданским кодексом Российской Федерации, федеральными законами от 28.12.2009          № 381-ФЗ «Об основах государственного регулирования торговой деятельности в Российской Федерации», от 26.07.2006 № 153-ФЗ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городского округа город Минусинск Красноярского края, решениями Минусинского городского Совета депутатов от 26.05.2015 № 26-197р «О согласовании схемы нестационарных торговых объектов на территории муниципального образования город Минусинск», от 23.12.2016     № 44-324р «О согласовании изменений в схему размещения нестационарных торговых объектов на территории муниципального образования город Минусинск», от 29.06.2021 № 42-270р «О согласовании схемы размещения нестационарных торговых объектов на территории муниципального образования город Минусинск», от 30.03.2022 № 51-344р «О размещении нестационарных торговых объектов на территории муниципального образования город Минусинск», постановлением Администрации города Минусинска от 15.07.2015 № АГ-1318-п «Об утверждении схемы размещения нестационарных торговых объектов на территории муниципального образования город Минусинск» (с изменениями от 30.10.2015 № АГ-2112-п,  от 29.01.2016 № АГ-78-п, от 27.10.2016  № АГ-1842-п,  от 24.04.2017 № АГ-655-п, от</w:t>
      </w:r>
      <w:r w:rsidRPr="00B66430">
        <w:rPr>
          <w:b/>
          <w:sz w:val="28"/>
          <w:szCs w:val="28"/>
        </w:rPr>
        <w:t xml:space="preserve"> </w:t>
      </w:r>
      <w:r w:rsidRPr="00B66430">
        <w:rPr>
          <w:sz w:val="28"/>
          <w:szCs w:val="28"/>
        </w:rPr>
        <w:t>30.06.2021 № АГ-1143-п, от 16.06.2022 № АГ-1148-п).</w:t>
      </w:r>
    </w:p>
    <w:p w:rsidR="009F5279" w:rsidRPr="00B66430" w:rsidRDefault="009F5279" w:rsidP="009F5279">
      <w:pPr>
        <w:ind w:firstLine="540"/>
        <w:jc w:val="both"/>
        <w:rPr>
          <w:b/>
          <w:sz w:val="28"/>
          <w:szCs w:val="28"/>
        </w:rPr>
      </w:pPr>
      <w:r w:rsidRPr="00B66430">
        <w:rPr>
          <w:sz w:val="28"/>
          <w:szCs w:val="28"/>
        </w:rPr>
        <w:t>Электронная форма участия в аукционе не предусмотрена.</w:t>
      </w:r>
    </w:p>
    <w:p w:rsidR="009F5279" w:rsidRPr="00B66430" w:rsidRDefault="009F5279" w:rsidP="009F5279">
      <w:pPr>
        <w:ind w:firstLine="567"/>
        <w:jc w:val="both"/>
        <w:rPr>
          <w:b/>
          <w:sz w:val="28"/>
          <w:szCs w:val="28"/>
        </w:rPr>
      </w:pPr>
      <w:r w:rsidRPr="00B66430">
        <w:rPr>
          <w:sz w:val="28"/>
          <w:szCs w:val="28"/>
        </w:rPr>
        <w:t>Специализированная организация по проведению аукциона – Муниципальное казенное учреждение города Минусинска «Землеустройство и градостроительство».</w:t>
      </w:r>
    </w:p>
    <w:p w:rsidR="009F5279" w:rsidRPr="00B66430" w:rsidRDefault="009F5279" w:rsidP="009F5279">
      <w:pPr>
        <w:ind w:firstLine="567"/>
        <w:jc w:val="both"/>
        <w:rPr>
          <w:kern w:val="2"/>
          <w:sz w:val="28"/>
          <w:szCs w:val="28"/>
        </w:rPr>
      </w:pPr>
      <w:r w:rsidRPr="00B66430">
        <w:rPr>
          <w:sz w:val="28"/>
          <w:szCs w:val="28"/>
        </w:rPr>
        <w:lastRenderedPageBreak/>
        <w:t xml:space="preserve">Место нахождения и почтовый адрес специализированной организации: 662608, г. Минусинск, ул. Гоголя, 63. Адрес электронной почты: </w:t>
      </w:r>
      <w:r w:rsidRPr="00B66430">
        <w:rPr>
          <w:kern w:val="2"/>
          <w:sz w:val="28"/>
          <w:szCs w:val="28"/>
          <w:lang w:val="en-US"/>
        </w:rPr>
        <w:t>e</w:t>
      </w:r>
      <w:r w:rsidRPr="00B66430">
        <w:rPr>
          <w:kern w:val="2"/>
          <w:sz w:val="28"/>
          <w:szCs w:val="28"/>
        </w:rPr>
        <w:t>-</w:t>
      </w:r>
      <w:r w:rsidRPr="00B66430">
        <w:rPr>
          <w:kern w:val="2"/>
          <w:sz w:val="28"/>
          <w:szCs w:val="28"/>
          <w:lang w:val="en-US"/>
        </w:rPr>
        <w:t>mail</w:t>
      </w:r>
      <w:r w:rsidRPr="00B66430">
        <w:rPr>
          <w:kern w:val="2"/>
          <w:sz w:val="28"/>
          <w:szCs w:val="28"/>
        </w:rPr>
        <w:t xml:space="preserve">: </w:t>
      </w:r>
      <w:r w:rsidRPr="00B66430">
        <w:rPr>
          <w:kern w:val="2"/>
          <w:sz w:val="28"/>
          <w:szCs w:val="28"/>
          <w:lang w:val="en-US"/>
        </w:rPr>
        <w:t>mkuzemgrad</w:t>
      </w:r>
      <w:r w:rsidRPr="00B66430">
        <w:rPr>
          <w:kern w:val="2"/>
          <w:sz w:val="28"/>
          <w:szCs w:val="28"/>
        </w:rPr>
        <w:t>@</w:t>
      </w:r>
      <w:r w:rsidRPr="00B66430">
        <w:rPr>
          <w:kern w:val="2"/>
          <w:sz w:val="28"/>
          <w:szCs w:val="28"/>
          <w:lang w:val="en-US"/>
        </w:rPr>
        <w:t>mail</w:t>
      </w:r>
      <w:r w:rsidRPr="00B66430">
        <w:rPr>
          <w:kern w:val="2"/>
          <w:sz w:val="28"/>
          <w:szCs w:val="28"/>
        </w:rPr>
        <w:t>.</w:t>
      </w:r>
      <w:r w:rsidRPr="00B66430">
        <w:rPr>
          <w:kern w:val="2"/>
          <w:sz w:val="28"/>
          <w:szCs w:val="28"/>
          <w:lang w:val="en-US"/>
        </w:rPr>
        <w:t>ru</w:t>
      </w:r>
      <w:r w:rsidRPr="00B66430">
        <w:rPr>
          <w:kern w:val="2"/>
          <w:sz w:val="28"/>
          <w:szCs w:val="28"/>
        </w:rPr>
        <w:t>. Контактные телефоны: 4-02-70.</w:t>
      </w:r>
    </w:p>
    <w:p w:rsidR="009F5279" w:rsidRPr="00B66430" w:rsidRDefault="009F5279" w:rsidP="009F5279">
      <w:pPr>
        <w:ind w:firstLine="567"/>
        <w:jc w:val="both"/>
        <w:rPr>
          <w:sz w:val="28"/>
          <w:szCs w:val="28"/>
        </w:rPr>
      </w:pPr>
      <w:r w:rsidRPr="00B66430">
        <w:rPr>
          <w:b/>
          <w:bCs/>
          <w:kern w:val="2"/>
          <w:sz w:val="28"/>
          <w:szCs w:val="28"/>
        </w:rPr>
        <w:t>А</w:t>
      </w:r>
      <w:r w:rsidRPr="00B66430">
        <w:rPr>
          <w:b/>
          <w:bCs/>
          <w:sz w:val="28"/>
          <w:szCs w:val="28"/>
        </w:rPr>
        <w:t>укцион</w:t>
      </w:r>
      <w:r w:rsidRPr="00B66430">
        <w:rPr>
          <w:sz w:val="28"/>
          <w:szCs w:val="28"/>
        </w:rPr>
        <w:t xml:space="preserve"> на право заключения договора </w:t>
      </w:r>
      <w:r w:rsidRPr="00B66430">
        <w:rPr>
          <w:bCs/>
          <w:sz w:val="28"/>
          <w:szCs w:val="28"/>
        </w:rPr>
        <w:t xml:space="preserve">на </w:t>
      </w:r>
      <w:r w:rsidRPr="00B66430">
        <w:rPr>
          <w:sz w:val="28"/>
          <w:szCs w:val="28"/>
        </w:rPr>
        <w:t xml:space="preserve">размещение </w:t>
      </w:r>
      <w:r w:rsidRPr="00B66430">
        <w:rPr>
          <w:bCs/>
          <w:sz w:val="28"/>
          <w:szCs w:val="28"/>
        </w:rPr>
        <w:t xml:space="preserve">нестационарного торгового объекта </w:t>
      </w:r>
      <w:r w:rsidRPr="00B66430">
        <w:rPr>
          <w:b/>
          <w:bCs/>
          <w:sz w:val="28"/>
          <w:szCs w:val="28"/>
        </w:rPr>
        <w:t>будет проводиться</w:t>
      </w:r>
      <w:r w:rsidRPr="00B66430">
        <w:rPr>
          <w:sz w:val="28"/>
          <w:szCs w:val="28"/>
        </w:rPr>
        <w:t xml:space="preserve"> </w:t>
      </w:r>
      <w:r w:rsidRPr="00B66430">
        <w:rPr>
          <w:b/>
          <w:bCs/>
          <w:sz w:val="28"/>
          <w:szCs w:val="28"/>
        </w:rPr>
        <w:t>в 10 час. 00 мин.</w:t>
      </w:r>
      <w:r w:rsidRPr="00B66430">
        <w:rPr>
          <w:sz w:val="28"/>
          <w:szCs w:val="28"/>
        </w:rPr>
        <w:t xml:space="preserve"> </w:t>
      </w:r>
      <w:r w:rsidRPr="00B66430">
        <w:rPr>
          <w:b/>
          <w:bCs/>
          <w:sz w:val="28"/>
          <w:szCs w:val="28"/>
        </w:rPr>
        <w:t xml:space="preserve">«16» февраля 2023 года </w:t>
      </w:r>
      <w:r w:rsidRPr="00B66430">
        <w:rPr>
          <w:sz w:val="28"/>
          <w:szCs w:val="28"/>
        </w:rPr>
        <w:t>по адресу: Красноярский край, г.Минусинск, ул.Гоголя, 63, 1 этаж,         каб. № 4.</w:t>
      </w:r>
    </w:p>
    <w:p w:rsidR="009F5279" w:rsidRPr="00B66430" w:rsidRDefault="009F5279" w:rsidP="009F5279">
      <w:pPr>
        <w:ind w:firstLine="567"/>
        <w:jc w:val="both"/>
        <w:rPr>
          <w:sz w:val="28"/>
          <w:szCs w:val="28"/>
        </w:rPr>
      </w:pPr>
      <w:r w:rsidRPr="00B66430">
        <w:rPr>
          <w:sz w:val="28"/>
          <w:szCs w:val="28"/>
        </w:rPr>
        <w:t>На аукцион выносится: право на заключение договора на размещение нестационарного торгового объекта по адресу:</w:t>
      </w:r>
    </w:p>
    <w:p w:rsidR="009F5279" w:rsidRPr="00B66430" w:rsidRDefault="009F5279" w:rsidP="009F5279">
      <w:pPr>
        <w:ind w:firstLine="567"/>
        <w:jc w:val="both"/>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993"/>
        <w:gridCol w:w="1842"/>
        <w:gridCol w:w="1560"/>
        <w:gridCol w:w="1275"/>
        <w:gridCol w:w="1276"/>
      </w:tblGrid>
      <w:tr w:rsidR="009F5279" w:rsidRPr="00B66430" w:rsidTr="00E95984">
        <w:tc>
          <w:tcPr>
            <w:tcW w:w="710"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 ло-</w:t>
            </w:r>
          </w:p>
          <w:p w:rsidR="009F5279" w:rsidRPr="00B66430" w:rsidRDefault="009F5279" w:rsidP="00E95984">
            <w:pPr>
              <w:tabs>
                <w:tab w:val="left" w:pos="0"/>
              </w:tabs>
              <w:jc w:val="center"/>
              <w:rPr>
                <w:bCs/>
                <w:color w:val="000000"/>
                <w:sz w:val="28"/>
                <w:szCs w:val="28"/>
              </w:rPr>
            </w:pPr>
            <w:r w:rsidRPr="00B66430">
              <w:rPr>
                <w:bCs/>
                <w:color w:val="000000"/>
                <w:sz w:val="28"/>
                <w:szCs w:val="28"/>
              </w:rPr>
              <w:t>та</w:t>
            </w:r>
          </w:p>
        </w:tc>
        <w:tc>
          <w:tcPr>
            <w:tcW w:w="2409"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Сведения о местоположении (адресе) нестационарного торгового объекта</w:t>
            </w:r>
          </w:p>
        </w:tc>
        <w:tc>
          <w:tcPr>
            <w:tcW w:w="993"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Пло-щадь терри-тории (кв. м)</w:t>
            </w:r>
          </w:p>
        </w:tc>
        <w:tc>
          <w:tcPr>
            <w:tcW w:w="1842" w:type="dxa"/>
            <w:tcBorders>
              <w:top w:val="single" w:sz="4" w:space="0" w:color="000000"/>
              <w:left w:val="single" w:sz="4" w:space="0" w:color="000000"/>
              <w:bottom w:val="single" w:sz="4" w:space="0" w:color="000000"/>
              <w:right w:val="single" w:sz="4" w:space="0" w:color="000000"/>
            </w:tcBorders>
          </w:tcPr>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Тип и характеристика нестационарного торгового объекта</w:t>
            </w:r>
          </w:p>
          <w:p w:rsidR="009F5279" w:rsidRPr="00B66430" w:rsidRDefault="009F5279" w:rsidP="00E95984">
            <w:pPr>
              <w:tabs>
                <w:tab w:val="left" w:pos="0"/>
              </w:tabs>
              <w:ind w:firstLine="34"/>
              <w:jc w:val="center"/>
              <w:rPr>
                <w:bCs/>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Началь-ная цена  (руб.)</w:t>
            </w:r>
          </w:p>
          <w:p w:rsidR="009F5279" w:rsidRPr="00B66430" w:rsidRDefault="009F5279" w:rsidP="00E95984">
            <w:pPr>
              <w:tabs>
                <w:tab w:val="left" w:pos="0"/>
              </w:tabs>
              <w:ind w:firstLine="34"/>
              <w:jc w:val="center"/>
              <w:rPr>
                <w:bCs/>
                <w:color w:val="000000"/>
                <w:sz w:val="28"/>
                <w:szCs w:val="28"/>
              </w:rPr>
            </w:pPr>
            <w:r w:rsidRPr="00B66430">
              <w:rPr>
                <w:bCs/>
                <w:color w:val="000000"/>
                <w:sz w:val="28"/>
                <w:szCs w:val="28"/>
              </w:rPr>
              <w:t>(Началь-ный размер платы по договору в год)</w:t>
            </w:r>
          </w:p>
        </w:tc>
        <w:tc>
          <w:tcPr>
            <w:tcW w:w="1275"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Шаг</w:t>
            </w:r>
          </w:p>
          <w:p w:rsidR="009F5279" w:rsidRPr="00B66430" w:rsidRDefault="009F5279" w:rsidP="00E95984">
            <w:pPr>
              <w:tabs>
                <w:tab w:val="left" w:pos="0"/>
              </w:tabs>
              <w:jc w:val="center"/>
              <w:rPr>
                <w:bCs/>
                <w:color w:val="000000"/>
                <w:sz w:val="28"/>
                <w:szCs w:val="28"/>
              </w:rPr>
            </w:pPr>
            <w:r w:rsidRPr="00B66430">
              <w:rPr>
                <w:bCs/>
                <w:color w:val="000000"/>
                <w:sz w:val="28"/>
                <w:szCs w:val="28"/>
              </w:rPr>
              <w:t>Аук-циона (руб.)</w:t>
            </w:r>
          </w:p>
        </w:tc>
        <w:tc>
          <w:tcPr>
            <w:tcW w:w="1276"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Размер задатка (руб.)</w:t>
            </w:r>
          </w:p>
        </w:tc>
      </w:tr>
      <w:tr w:rsidR="009F5279" w:rsidRPr="00B66430" w:rsidTr="00E95984">
        <w:trPr>
          <w:trHeight w:val="28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jc w:val="center"/>
              <w:rPr>
                <w:bCs/>
                <w:color w:val="000000"/>
                <w:sz w:val="28"/>
                <w:szCs w:val="28"/>
              </w:rPr>
            </w:pPr>
            <w:r w:rsidRPr="00B66430">
              <w:rPr>
                <w:bCs/>
                <w:color w:val="000000"/>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right="176"/>
              <w:jc w:val="both"/>
              <w:rPr>
                <w:sz w:val="28"/>
                <w:szCs w:val="28"/>
              </w:rPr>
            </w:pPr>
            <w:r w:rsidRPr="00B66430">
              <w:rPr>
                <w:sz w:val="28"/>
                <w:szCs w:val="28"/>
              </w:rPr>
              <w:t>Красноярский край, г.Минусинск, п.Зеленый Бор,  район ул.Журавлева, 5, павильон № 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jc w:val="center"/>
              <w:rPr>
                <w:sz w:val="28"/>
                <w:szCs w:val="28"/>
              </w:rPr>
            </w:pPr>
            <w:r w:rsidRPr="00B66430">
              <w:rPr>
                <w:sz w:val="28"/>
                <w:szCs w:val="28"/>
              </w:rPr>
              <w:t>55</w:t>
            </w:r>
          </w:p>
        </w:tc>
        <w:tc>
          <w:tcPr>
            <w:tcW w:w="1842" w:type="dxa"/>
            <w:tcBorders>
              <w:top w:val="single" w:sz="4" w:space="0" w:color="000000"/>
              <w:left w:val="single" w:sz="4" w:space="0" w:color="000000"/>
              <w:bottom w:val="single" w:sz="4" w:space="0" w:color="000000"/>
              <w:right w:val="single" w:sz="4" w:space="0" w:color="000000"/>
            </w:tcBorders>
            <w:hideMark/>
          </w:tcPr>
          <w:p w:rsidR="009F5279" w:rsidRPr="00B66430" w:rsidRDefault="009F5279" w:rsidP="00E95984">
            <w:pPr>
              <w:tabs>
                <w:tab w:val="left" w:pos="0"/>
              </w:tabs>
              <w:ind w:firstLine="34"/>
              <w:jc w:val="center"/>
              <w:rPr>
                <w:bCs/>
                <w:sz w:val="28"/>
                <w:szCs w:val="28"/>
              </w:rPr>
            </w:pPr>
          </w:p>
          <w:p w:rsidR="009F5279" w:rsidRPr="00B66430" w:rsidRDefault="009F5279" w:rsidP="00E95984">
            <w:pPr>
              <w:tabs>
                <w:tab w:val="left" w:pos="0"/>
              </w:tabs>
              <w:ind w:firstLine="34"/>
              <w:jc w:val="center"/>
              <w:rPr>
                <w:bCs/>
                <w:sz w:val="28"/>
                <w:szCs w:val="28"/>
              </w:rPr>
            </w:pPr>
            <w:r w:rsidRPr="00B66430">
              <w:rPr>
                <w:bCs/>
                <w:sz w:val="28"/>
                <w:szCs w:val="28"/>
              </w:rPr>
              <w:t>павильон (продовольственные/</w:t>
            </w:r>
          </w:p>
          <w:p w:rsidR="009F5279" w:rsidRPr="00B66430" w:rsidRDefault="009F5279" w:rsidP="00E95984">
            <w:pPr>
              <w:tabs>
                <w:tab w:val="left" w:pos="0"/>
              </w:tabs>
              <w:ind w:firstLine="34"/>
              <w:jc w:val="center"/>
              <w:rPr>
                <w:sz w:val="28"/>
                <w:szCs w:val="28"/>
              </w:rPr>
            </w:pPr>
            <w:r w:rsidRPr="00B66430">
              <w:rPr>
                <w:bCs/>
                <w:sz w:val="28"/>
                <w:szCs w:val="28"/>
              </w:rPr>
              <w:t>непродовольственные товары)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ind w:firstLine="34"/>
              <w:jc w:val="center"/>
              <w:rPr>
                <w:bCs/>
                <w:color w:val="000000"/>
                <w:sz w:val="28"/>
                <w:szCs w:val="28"/>
              </w:rPr>
            </w:pPr>
            <w:r w:rsidRPr="00B66430">
              <w:rPr>
                <w:sz w:val="28"/>
                <w:szCs w:val="28"/>
              </w:rPr>
              <w:t>3 528,00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jc w:val="both"/>
              <w:rPr>
                <w:bCs/>
                <w:color w:val="000000"/>
                <w:sz w:val="28"/>
                <w:szCs w:val="28"/>
              </w:rPr>
            </w:pPr>
            <w:r w:rsidRPr="00B66430">
              <w:rPr>
                <w:bCs/>
                <w:color w:val="000000"/>
                <w:sz w:val="28"/>
                <w:szCs w:val="28"/>
              </w:rPr>
              <w:t>176,40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279" w:rsidRPr="00B66430" w:rsidRDefault="009F5279" w:rsidP="00E95984">
            <w:pPr>
              <w:tabs>
                <w:tab w:val="left" w:pos="0"/>
              </w:tabs>
              <w:jc w:val="both"/>
              <w:rPr>
                <w:bCs/>
                <w:color w:val="000000"/>
                <w:sz w:val="28"/>
                <w:szCs w:val="28"/>
              </w:rPr>
            </w:pPr>
            <w:r w:rsidRPr="00B66430">
              <w:rPr>
                <w:bCs/>
                <w:color w:val="000000"/>
                <w:sz w:val="28"/>
                <w:szCs w:val="28"/>
              </w:rPr>
              <w:t>705,60</w:t>
            </w:r>
          </w:p>
        </w:tc>
      </w:tr>
    </w:tbl>
    <w:p w:rsidR="009F5279" w:rsidRPr="00B66430" w:rsidRDefault="009F5279" w:rsidP="009F5279">
      <w:pPr>
        <w:ind w:firstLine="561"/>
        <w:jc w:val="both"/>
        <w:rPr>
          <w:b/>
          <w:sz w:val="28"/>
          <w:szCs w:val="28"/>
          <w:lang w:eastAsia="en-US"/>
        </w:rPr>
      </w:pPr>
    </w:p>
    <w:p w:rsidR="009F5279" w:rsidRPr="00B66430" w:rsidRDefault="009F5279" w:rsidP="009F5279">
      <w:pPr>
        <w:ind w:firstLine="561"/>
        <w:jc w:val="both"/>
        <w:rPr>
          <w:b/>
          <w:bCs/>
          <w:sz w:val="28"/>
          <w:szCs w:val="28"/>
          <w:lang w:eastAsia="en-US"/>
        </w:rPr>
      </w:pPr>
      <w:r w:rsidRPr="00B66430">
        <w:rPr>
          <w:b/>
          <w:sz w:val="28"/>
          <w:szCs w:val="28"/>
          <w:lang w:eastAsia="en-US"/>
        </w:rPr>
        <w:t xml:space="preserve">Основные архитектурно-планировочные требования к организации </w:t>
      </w:r>
      <w:r w:rsidRPr="00B66430">
        <w:rPr>
          <w:b/>
          <w:bCs/>
          <w:sz w:val="28"/>
          <w:szCs w:val="28"/>
          <w:lang w:eastAsia="en-US"/>
        </w:rPr>
        <w:t>нестационарного торгового объекта:</w:t>
      </w:r>
    </w:p>
    <w:p w:rsidR="009F5279" w:rsidRPr="00B66430" w:rsidRDefault="009F5279" w:rsidP="009F5279">
      <w:pPr>
        <w:ind w:firstLine="561"/>
        <w:jc w:val="both"/>
        <w:rPr>
          <w:b/>
          <w:bCs/>
          <w:sz w:val="28"/>
          <w:szCs w:val="28"/>
          <w:lang w:eastAsia="en-US"/>
        </w:rPr>
      </w:pPr>
    </w:p>
    <w:p w:rsidR="009F5279" w:rsidRPr="00B66430" w:rsidRDefault="009F5279" w:rsidP="009F5279">
      <w:pPr>
        <w:ind w:firstLine="561"/>
        <w:jc w:val="both"/>
        <w:rPr>
          <w:bCs/>
          <w:sz w:val="28"/>
          <w:szCs w:val="28"/>
          <w:lang w:eastAsia="en-US"/>
        </w:rPr>
      </w:pPr>
      <w:r w:rsidRPr="00B66430">
        <w:rPr>
          <w:bCs/>
          <w:sz w:val="28"/>
          <w:szCs w:val="28"/>
          <w:lang w:eastAsia="en-US"/>
        </w:rPr>
        <w:t>Стены павильона – фасадные панели, металлические, фиброцементные, сэндвич по металлическому каркасу.</w:t>
      </w:r>
    </w:p>
    <w:p w:rsidR="009F5279" w:rsidRPr="00B66430" w:rsidRDefault="009F5279" w:rsidP="009F5279">
      <w:pPr>
        <w:ind w:firstLine="561"/>
        <w:jc w:val="both"/>
        <w:rPr>
          <w:bCs/>
          <w:sz w:val="28"/>
          <w:szCs w:val="28"/>
          <w:lang w:eastAsia="en-US"/>
        </w:rPr>
      </w:pPr>
      <w:r w:rsidRPr="00B66430">
        <w:rPr>
          <w:bCs/>
          <w:sz w:val="28"/>
          <w:szCs w:val="28"/>
          <w:lang w:eastAsia="en-US"/>
        </w:rPr>
        <w:t xml:space="preserve">Рекомендуемая цветовая гамма для оконных и дверных проемов RAL 7037, для внешней отделки рекомендуется использовать RAL 8004. </w:t>
      </w:r>
    </w:p>
    <w:p w:rsidR="009F5279" w:rsidRPr="00B66430" w:rsidRDefault="009F5279" w:rsidP="009F5279">
      <w:pPr>
        <w:ind w:firstLine="561"/>
        <w:jc w:val="both"/>
        <w:rPr>
          <w:bCs/>
          <w:sz w:val="28"/>
          <w:szCs w:val="28"/>
          <w:lang w:eastAsia="en-US"/>
        </w:rPr>
      </w:pPr>
      <w:r w:rsidRPr="00B66430">
        <w:rPr>
          <w:bCs/>
          <w:sz w:val="28"/>
          <w:szCs w:val="28"/>
          <w:lang w:eastAsia="en-US"/>
        </w:rPr>
        <w:t>На земельном участке под установку НТО выполнить благоустройство 5 м вокруг НТО, площадку замостить брусчаткой, (керамогранитной плиткой) с устройством бордюра из бордюрного камня.</w:t>
      </w:r>
    </w:p>
    <w:p w:rsidR="009F5279" w:rsidRPr="00B66430" w:rsidRDefault="009F5279" w:rsidP="009F5279">
      <w:pPr>
        <w:ind w:firstLine="561"/>
        <w:jc w:val="both"/>
        <w:rPr>
          <w:bCs/>
          <w:sz w:val="28"/>
          <w:szCs w:val="28"/>
          <w:lang w:eastAsia="en-US"/>
        </w:rPr>
      </w:pPr>
      <w:r w:rsidRPr="00B66430">
        <w:rPr>
          <w:bCs/>
          <w:sz w:val="28"/>
          <w:szCs w:val="28"/>
          <w:lang w:eastAsia="en-US"/>
        </w:rPr>
        <w:t>Субъект обязан установить нестационарный торговый объект в месте и размерах, определенных схемой (приложение 1). Внешний вид и размеры павильона должны соответствовать договору на размещение нестационарного торгового объекта (приложение 4).</w:t>
      </w:r>
      <w:r w:rsidRPr="00B66430">
        <w:rPr>
          <w:rFonts w:ascii="Calibri" w:hAnsi="Calibri"/>
          <w:bCs/>
          <w:sz w:val="28"/>
          <w:szCs w:val="28"/>
          <w:lang w:eastAsia="en-US"/>
        </w:rPr>
        <w:t xml:space="preserve"> </w:t>
      </w:r>
      <w:r w:rsidRPr="00B66430">
        <w:rPr>
          <w:bCs/>
          <w:sz w:val="28"/>
          <w:szCs w:val="28"/>
          <w:lang w:eastAsia="en-US"/>
        </w:rPr>
        <w:t>Размещение информации рекламного характера не допускается.</w:t>
      </w:r>
    </w:p>
    <w:p w:rsidR="009F5279" w:rsidRPr="00B66430" w:rsidRDefault="009F5279" w:rsidP="009F5279">
      <w:pPr>
        <w:ind w:firstLine="561"/>
        <w:jc w:val="both"/>
        <w:rPr>
          <w:bCs/>
          <w:sz w:val="28"/>
          <w:szCs w:val="28"/>
          <w:lang w:eastAsia="en-US"/>
        </w:rPr>
      </w:pPr>
      <w:r w:rsidRPr="00B66430">
        <w:rPr>
          <w:bCs/>
          <w:sz w:val="28"/>
          <w:szCs w:val="28"/>
          <w:lang w:eastAsia="en-US"/>
        </w:rPr>
        <w:t>Размещение нестационарного торгового объекта и техническая оснащенность должны отвечать противопожарным, санитарным, экологическим, архитектурным и другим установленным нормам и правилам.</w:t>
      </w:r>
    </w:p>
    <w:p w:rsidR="009F5279" w:rsidRPr="00B66430" w:rsidRDefault="009F5279" w:rsidP="009F5279">
      <w:pPr>
        <w:ind w:firstLine="561"/>
        <w:jc w:val="both"/>
        <w:rPr>
          <w:sz w:val="28"/>
          <w:szCs w:val="28"/>
          <w:lang w:eastAsia="en-US"/>
        </w:rPr>
      </w:pPr>
      <w:r w:rsidRPr="00B66430">
        <w:rPr>
          <w:bCs/>
          <w:sz w:val="28"/>
          <w:szCs w:val="28"/>
          <w:lang w:eastAsia="en-US"/>
        </w:rPr>
        <w:t xml:space="preserve">Субъект обязан обеспечивать постоянный уход за внешним видом и содержанием нестационарного торгового объекта, содержать в чистоте и </w:t>
      </w:r>
      <w:r w:rsidRPr="00B66430">
        <w:rPr>
          <w:bCs/>
          <w:sz w:val="28"/>
          <w:szCs w:val="28"/>
          <w:lang w:eastAsia="en-US"/>
        </w:rPr>
        <w:lastRenderedPageBreak/>
        <w:t xml:space="preserve">порядке, производить уборку прилегающей территории </w:t>
      </w:r>
      <w:r w:rsidRPr="00B66430">
        <w:rPr>
          <w:sz w:val="28"/>
          <w:szCs w:val="28"/>
          <w:lang w:eastAsia="en-US"/>
        </w:rPr>
        <w:t>в соответствии с действующими правилами благоустройства города Минусинска.</w:t>
      </w:r>
    </w:p>
    <w:p w:rsidR="009F5279" w:rsidRPr="00B66430" w:rsidRDefault="009F5279" w:rsidP="009F5279">
      <w:pPr>
        <w:ind w:firstLine="561"/>
        <w:jc w:val="both"/>
        <w:rPr>
          <w:bCs/>
          <w:sz w:val="28"/>
          <w:szCs w:val="28"/>
          <w:lang w:eastAsia="en-US"/>
        </w:rPr>
      </w:pPr>
      <w:r w:rsidRPr="00B66430">
        <w:rPr>
          <w:bCs/>
          <w:sz w:val="28"/>
          <w:szCs w:val="28"/>
          <w:lang w:eastAsia="en-US"/>
        </w:rPr>
        <w:t>На площадке, выделенной для размещения нестационарного торгового объекта необходимо установить урну, емкостью не менее 10л.</w:t>
      </w:r>
    </w:p>
    <w:p w:rsidR="009F5279" w:rsidRPr="00B66430" w:rsidRDefault="009F5279" w:rsidP="009F5279">
      <w:pPr>
        <w:tabs>
          <w:tab w:val="left" w:pos="0"/>
        </w:tabs>
        <w:ind w:firstLine="567"/>
        <w:jc w:val="both"/>
        <w:rPr>
          <w:bCs/>
          <w:sz w:val="28"/>
          <w:szCs w:val="28"/>
        </w:rPr>
      </w:pPr>
      <w:r w:rsidRPr="00B66430">
        <w:rPr>
          <w:sz w:val="28"/>
          <w:szCs w:val="28"/>
        </w:rPr>
        <w:t xml:space="preserve">Проект договора на </w:t>
      </w:r>
      <w:r w:rsidRPr="00B66430">
        <w:rPr>
          <w:bCs/>
          <w:sz w:val="28"/>
          <w:szCs w:val="28"/>
        </w:rPr>
        <w:t>размещение нестационарного торгового объекта, указанного в пункте 1 настоящей документации, приведен в приложении № 4 к настоящей документации об аукционе.</w:t>
      </w:r>
    </w:p>
    <w:p w:rsidR="009F5279" w:rsidRPr="00B66430" w:rsidRDefault="009F5279" w:rsidP="009F5279">
      <w:pPr>
        <w:ind w:firstLine="567"/>
        <w:jc w:val="both"/>
        <w:rPr>
          <w:bCs/>
          <w:sz w:val="28"/>
          <w:szCs w:val="28"/>
        </w:rPr>
      </w:pPr>
      <w:r w:rsidRPr="00B66430">
        <w:rPr>
          <w:bCs/>
          <w:sz w:val="28"/>
          <w:szCs w:val="28"/>
        </w:rPr>
        <w:t xml:space="preserve">Претендент на участие в аукционе вносит задаток </w:t>
      </w:r>
      <w:r w:rsidRPr="00B66430">
        <w:rPr>
          <w:sz w:val="28"/>
          <w:szCs w:val="28"/>
        </w:rPr>
        <w:t xml:space="preserve">на </w:t>
      </w:r>
      <w:r w:rsidRPr="00B66430">
        <w:rPr>
          <w:b/>
          <w:sz w:val="28"/>
          <w:szCs w:val="28"/>
        </w:rPr>
        <w:t xml:space="preserve">р/с МКУ «ЗиГ» по реквизитам: </w:t>
      </w:r>
      <w:r w:rsidRPr="00B66430">
        <w:rPr>
          <w:rFonts w:eastAsia="Calibri"/>
          <w:b/>
          <w:sz w:val="28"/>
          <w:szCs w:val="28"/>
          <w:lang w:eastAsia="en-US"/>
        </w:rPr>
        <w:t>ИНН 2455030980, КПП 245501001, р/сч                                            № 03232643047230001900, ОТДЕЛЕНИЕ КРАСНОЯРСК БАНКА РОССИИ//УФК по Красноярскому краю, г.Красноярск, БИК 010407105, корр.счет 40102810245370000011, ГОРФУ (МКУ «ЗиГ» л/с 05193</w:t>
      </w:r>
      <w:r w:rsidRPr="00B66430">
        <w:rPr>
          <w:rFonts w:eastAsia="Calibri"/>
          <w:b/>
          <w:sz w:val="28"/>
          <w:szCs w:val="28"/>
          <w:lang w:val="en-US" w:eastAsia="en-US"/>
        </w:rPr>
        <w:t>D</w:t>
      </w:r>
      <w:r w:rsidRPr="00B66430">
        <w:rPr>
          <w:rFonts w:eastAsia="Calibri"/>
          <w:b/>
          <w:sz w:val="28"/>
          <w:szCs w:val="28"/>
          <w:lang w:eastAsia="en-US"/>
        </w:rPr>
        <w:t>50780).</w:t>
      </w:r>
    </w:p>
    <w:p w:rsidR="009F5279" w:rsidRPr="00B66430" w:rsidRDefault="009F5279" w:rsidP="009F5279">
      <w:pPr>
        <w:ind w:firstLine="567"/>
        <w:jc w:val="both"/>
        <w:rPr>
          <w:bCs/>
          <w:sz w:val="28"/>
          <w:szCs w:val="28"/>
        </w:rPr>
      </w:pPr>
      <w:r w:rsidRPr="00B66430">
        <w:rPr>
          <w:bCs/>
          <w:sz w:val="28"/>
          <w:szCs w:val="28"/>
        </w:rPr>
        <w:t>Задаток должен поступить на счет не позднее 00 час. 00 мин. «14» февраля 2023 года.</w:t>
      </w:r>
    </w:p>
    <w:p w:rsidR="009F5279" w:rsidRPr="00B66430" w:rsidRDefault="009F5279" w:rsidP="009F5279">
      <w:pPr>
        <w:ind w:firstLine="567"/>
        <w:jc w:val="both"/>
        <w:rPr>
          <w:bCs/>
          <w:sz w:val="28"/>
          <w:szCs w:val="28"/>
        </w:rPr>
      </w:pPr>
      <w:r w:rsidRPr="00B66430">
        <w:rPr>
          <w:bCs/>
          <w:sz w:val="28"/>
          <w:szCs w:val="28"/>
        </w:rPr>
        <w:t xml:space="preserve">Срок действия договора </w:t>
      </w:r>
      <w:r w:rsidRPr="00B66430">
        <w:rPr>
          <w:sz w:val="28"/>
          <w:szCs w:val="28"/>
        </w:rPr>
        <w:t xml:space="preserve">на </w:t>
      </w:r>
      <w:r w:rsidRPr="00B66430">
        <w:rPr>
          <w:bCs/>
          <w:sz w:val="28"/>
          <w:szCs w:val="28"/>
        </w:rPr>
        <w:t>размещение нестационарного торгового объекта по</w:t>
      </w:r>
      <w:r w:rsidRPr="00B66430">
        <w:rPr>
          <w:sz w:val="28"/>
          <w:szCs w:val="28"/>
        </w:rPr>
        <w:t xml:space="preserve"> 01.05.2029 со дня заключения договора по результатам аукциона</w:t>
      </w:r>
      <w:r w:rsidRPr="00B66430">
        <w:rPr>
          <w:bCs/>
          <w:sz w:val="28"/>
          <w:szCs w:val="28"/>
        </w:rPr>
        <w:t>.</w:t>
      </w:r>
    </w:p>
    <w:p w:rsidR="009F5279" w:rsidRPr="00B66430" w:rsidRDefault="009F5279" w:rsidP="009F5279">
      <w:pPr>
        <w:ind w:firstLine="567"/>
        <w:jc w:val="both"/>
        <w:rPr>
          <w:bCs/>
          <w:sz w:val="28"/>
          <w:szCs w:val="28"/>
        </w:rPr>
      </w:pPr>
      <w:r w:rsidRPr="00B66430">
        <w:rPr>
          <w:bCs/>
          <w:sz w:val="28"/>
          <w:szCs w:val="28"/>
        </w:rPr>
        <w:t xml:space="preserve">Состояние земельного участка, на котором будет размещен нестационарный торговый объект – павильон (продовольственные/непродовольственные товары), на момент окончания срока действия договора на размещение нестационарного торгового объекта, должно находиться в том состоянии, в котором он был передан при заключении договора. </w:t>
      </w:r>
    </w:p>
    <w:p w:rsidR="009F5279" w:rsidRPr="00B66430" w:rsidRDefault="009F5279" w:rsidP="009F5279">
      <w:pPr>
        <w:widowControl w:val="0"/>
        <w:shd w:val="clear" w:color="auto" w:fill="FFFFFF"/>
        <w:ind w:firstLine="720"/>
        <w:jc w:val="center"/>
        <w:rPr>
          <w:b/>
          <w:spacing w:val="-8"/>
          <w:sz w:val="28"/>
          <w:szCs w:val="28"/>
        </w:rPr>
      </w:pPr>
    </w:p>
    <w:p w:rsidR="009F5279" w:rsidRPr="00B66430" w:rsidRDefault="009F5279" w:rsidP="009F5279">
      <w:pPr>
        <w:widowControl w:val="0"/>
        <w:shd w:val="clear" w:color="auto" w:fill="FFFFFF"/>
        <w:ind w:firstLine="720"/>
        <w:jc w:val="center"/>
        <w:rPr>
          <w:spacing w:val="-8"/>
          <w:sz w:val="28"/>
          <w:szCs w:val="28"/>
        </w:rPr>
      </w:pPr>
      <w:r w:rsidRPr="00B66430">
        <w:rPr>
          <w:b/>
          <w:spacing w:val="-8"/>
          <w:sz w:val="28"/>
          <w:szCs w:val="28"/>
          <w:lang w:val="en-US"/>
        </w:rPr>
        <w:t>II</w:t>
      </w:r>
      <w:r w:rsidRPr="00B66430">
        <w:rPr>
          <w:b/>
          <w:spacing w:val="-8"/>
          <w:sz w:val="28"/>
          <w:szCs w:val="28"/>
        </w:rPr>
        <w:t>. Срок, место и порядок предоставления документации об аукционе</w:t>
      </w:r>
    </w:p>
    <w:p w:rsidR="009F5279" w:rsidRPr="00B66430" w:rsidRDefault="009F5279" w:rsidP="009F5279">
      <w:pPr>
        <w:widowControl w:val="0"/>
        <w:ind w:firstLine="540"/>
        <w:jc w:val="both"/>
        <w:rPr>
          <w:sz w:val="28"/>
          <w:szCs w:val="28"/>
        </w:rPr>
      </w:pPr>
    </w:p>
    <w:p w:rsidR="009F5279" w:rsidRPr="00B66430" w:rsidRDefault="009F5279" w:rsidP="009F5279">
      <w:pPr>
        <w:widowControl w:val="0"/>
        <w:ind w:firstLine="567"/>
        <w:jc w:val="both"/>
        <w:rPr>
          <w:sz w:val="28"/>
          <w:szCs w:val="28"/>
          <w:u w:val="single"/>
        </w:rPr>
      </w:pPr>
      <w:r w:rsidRPr="00B66430">
        <w:rPr>
          <w:sz w:val="28"/>
          <w:szCs w:val="28"/>
        </w:rPr>
        <w:t xml:space="preserve">2.1. После размещения извещения на официальном сайте торгов о проведении аукциона, организатор торгов, на основании заявления любого заинтересованного лица, поданного в письменной форме и поступившего не позднее «09»  февраля 2023 года  </w:t>
      </w:r>
      <w:r w:rsidRPr="00B66430">
        <w:rPr>
          <w:sz w:val="28"/>
          <w:szCs w:val="28"/>
          <w:u w:val="single"/>
        </w:rPr>
        <w:t>предоставляет такому лицу документацию об аукционе в письменной форме в течение двух рабочих дней с даты получения соответствующего заявления.</w:t>
      </w:r>
    </w:p>
    <w:p w:rsidR="009F5279" w:rsidRPr="00B66430" w:rsidRDefault="009F5279" w:rsidP="009F5279">
      <w:pPr>
        <w:widowControl w:val="0"/>
        <w:ind w:firstLine="567"/>
        <w:jc w:val="both"/>
        <w:rPr>
          <w:sz w:val="28"/>
          <w:szCs w:val="28"/>
        </w:rPr>
      </w:pPr>
      <w:r w:rsidRPr="00B66430">
        <w:rPr>
          <w:sz w:val="28"/>
          <w:szCs w:val="28"/>
        </w:rPr>
        <w:t>2.2. Заявление, оформленное в произвольной письменной форме и направленное по адресу: 662608, Красноярский край, г. Минусинск,                   ул. Гоголя, 63 (Муниципальное казенное учреждение города Минусинска «Землеустройство и градостроительство») должно содержать: название аукциона, наименование заинтересованного лица, номер телефона, факса и электронной почты заинтересованного лица.</w:t>
      </w:r>
    </w:p>
    <w:p w:rsidR="009F5279" w:rsidRPr="00B66430" w:rsidRDefault="009F5279" w:rsidP="009F5279">
      <w:pPr>
        <w:widowControl w:val="0"/>
        <w:ind w:firstLine="567"/>
        <w:jc w:val="both"/>
        <w:rPr>
          <w:sz w:val="28"/>
          <w:szCs w:val="28"/>
        </w:rPr>
      </w:pPr>
      <w:r w:rsidRPr="00B66430">
        <w:rPr>
          <w:sz w:val="28"/>
          <w:szCs w:val="28"/>
        </w:rPr>
        <w:t>2.3. Документация об аукционе предоставляется бесплатно.</w:t>
      </w:r>
    </w:p>
    <w:p w:rsidR="009F5279" w:rsidRPr="00B66430" w:rsidRDefault="009F5279" w:rsidP="009F5279">
      <w:pPr>
        <w:widowControl w:val="0"/>
        <w:ind w:firstLine="567"/>
        <w:jc w:val="both"/>
        <w:rPr>
          <w:sz w:val="28"/>
          <w:szCs w:val="28"/>
        </w:rPr>
      </w:pPr>
      <w:r w:rsidRPr="00B66430">
        <w:rPr>
          <w:sz w:val="28"/>
          <w:szCs w:val="28"/>
        </w:rPr>
        <w:t>2.4. Сайт в сети «Интернет», на котором размещена документация об аукционе: (</w:t>
      </w:r>
      <w:hyperlink r:id="rId8" w:history="1">
        <w:r w:rsidRPr="00B66430">
          <w:rPr>
            <w:color w:val="0000FF"/>
            <w:sz w:val="28"/>
            <w:szCs w:val="28"/>
            <w:u w:val="single"/>
          </w:rPr>
          <w:t>http://new.torgi.gov.ru</w:t>
        </w:r>
      </w:hyperlink>
      <w:r w:rsidRPr="00B66430">
        <w:rPr>
          <w:sz w:val="28"/>
          <w:szCs w:val="28"/>
        </w:rPr>
        <w:t>).</w:t>
      </w:r>
    </w:p>
    <w:p w:rsidR="009F5279" w:rsidRPr="00B66430" w:rsidRDefault="009F5279" w:rsidP="009F5279">
      <w:pPr>
        <w:widowControl w:val="0"/>
        <w:shd w:val="clear" w:color="auto" w:fill="FFFFFF"/>
        <w:ind w:firstLine="567"/>
        <w:jc w:val="center"/>
        <w:rPr>
          <w:b/>
          <w:sz w:val="28"/>
          <w:szCs w:val="28"/>
        </w:rPr>
      </w:pPr>
    </w:p>
    <w:p w:rsidR="009F5279" w:rsidRDefault="009F5279" w:rsidP="009F5279">
      <w:pPr>
        <w:widowControl w:val="0"/>
        <w:shd w:val="clear" w:color="auto" w:fill="FFFFFF"/>
        <w:ind w:firstLine="567"/>
        <w:jc w:val="center"/>
        <w:rPr>
          <w:b/>
          <w:sz w:val="28"/>
          <w:szCs w:val="28"/>
        </w:rPr>
      </w:pPr>
    </w:p>
    <w:p w:rsidR="009F5279" w:rsidRDefault="009F5279" w:rsidP="009F5279">
      <w:pPr>
        <w:widowControl w:val="0"/>
        <w:shd w:val="clear" w:color="auto" w:fill="FFFFFF"/>
        <w:ind w:firstLine="567"/>
        <w:jc w:val="center"/>
        <w:rPr>
          <w:b/>
          <w:sz w:val="28"/>
          <w:szCs w:val="28"/>
        </w:rPr>
      </w:pPr>
    </w:p>
    <w:p w:rsidR="009F5279" w:rsidRDefault="009F5279" w:rsidP="009F5279">
      <w:pPr>
        <w:widowControl w:val="0"/>
        <w:shd w:val="clear" w:color="auto" w:fill="FFFFFF"/>
        <w:ind w:firstLine="567"/>
        <w:jc w:val="center"/>
        <w:rPr>
          <w:b/>
          <w:sz w:val="28"/>
          <w:szCs w:val="28"/>
        </w:rPr>
      </w:pPr>
    </w:p>
    <w:p w:rsidR="009F5279" w:rsidRDefault="009F5279" w:rsidP="009F5279">
      <w:pPr>
        <w:widowControl w:val="0"/>
        <w:shd w:val="clear" w:color="auto" w:fill="FFFFFF"/>
        <w:ind w:firstLine="567"/>
        <w:jc w:val="center"/>
        <w:rPr>
          <w:b/>
          <w:sz w:val="28"/>
          <w:szCs w:val="28"/>
        </w:rPr>
      </w:pPr>
    </w:p>
    <w:p w:rsidR="009F5279" w:rsidRPr="00B66430" w:rsidRDefault="009F5279" w:rsidP="009F5279">
      <w:pPr>
        <w:widowControl w:val="0"/>
        <w:shd w:val="clear" w:color="auto" w:fill="FFFFFF"/>
        <w:ind w:firstLine="567"/>
        <w:jc w:val="center"/>
        <w:rPr>
          <w:b/>
          <w:sz w:val="28"/>
          <w:szCs w:val="28"/>
        </w:rPr>
      </w:pPr>
    </w:p>
    <w:p w:rsidR="009F5279" w:rsidRPr="00B66430" w:rsidRDefault="009F5279" w:rsidP="009F5279">
      <w:pPr>
        <w:widowControl w:val="0"/>
        <w:shd w:val="clear" w:color="auto" w:fill="FFFFFF"/>
        <w:ind w:firstLine="567"/>
        <w:jc w:val="center"/>
        <w:rPr>
          <w:b/>
          <w:sz w:val="28"/>
          <w:szCs w:val="28"/>
        </w:rPr>
      </w:pPr>
      <w:r w:rsidRPr="00B66430">
        <w:rPr>
          <w:b/>
          <w:sz w:val="28"/>
          <w:szCs w:val="28"/>
          <w:lang w:val="en-US"/>
        </w:rPr>
        <w:t>III</w:t>
      </w:r>
      <w:r w:rsidRPr="00B66430">
        <w:rPr>
          <w:b/>
          <w:sz w:val="28"/>
          <w:szCs w:val="28"/>
        </w:rPr>
        <w:t>. Форма, порядок, дата начала и окончания предоставления участникам аукциона разъяснений положений документации об аукционе.</w:t>
      </w:r>
    </w:p>
    <w:p w:rsidR="009F5279" w:rsidRPr="00B66430" w:rsidRDefault="009F5279" w:rsidP="009F5279">
      <w:pPr>
        <w:widowControl w:val="0"/>
        <w:ind w:firstLine="567"/>
        <w:jc w:val="center"/>
        <w:rPr>
          <w:b/>
          <w:sz w:val="28"/>
          <w:szCs w:val="28"/>
        </w:rPr>
      </w:pPr>
      <w:r w:rsidRPr="00B66430">
        <w:rPr>
          <w:b/>
          <w:sz w:val="28"/>
          <w:szCs w:val="28"/>
        </w:rPr>
        <w:t>Внесение изменений в документацию об аукционе.</w:t>
      </w:r>
    </w:p>
    <w:p w:rsidR="009F5279" w:rsidRPr="00B66430" w:rsidRDefault="009F5279" w:rsidP="009F5279">
      <w:pPr>
        <w:widowControl w:val="0"/>
        <w:ind w:firstLine="567"/>
        <w:jc w:val="center"/>
        <w:rPr>
          <w:sz w:val="28"/>
          <w:szCs w:val="28"/>
        </w:rPr>
      </w:pPr>
    </w:p>
    <w:p w:rsidR="009F5279" w:rsidRPr="00B66430" w:rsidRDefault="009F5279" w:rsidP="009F5279">
      <w:pPr>
        <w:widowControl w:val="0"/>
        <w:ind w:firstLine="567"/>
        <w:jc w:val="both"/>
        <w:rPr>
          <w:sz w:val="28"/>
          <w:szCs w:val="28"/>
        </w:rPr>
      </w:pPr>
      <w:r w:rsidRPr="00B66430">
        <w:rPr>
          <w:sz w:val="28"/>
          <w:szCs w:val="28"/>
        </w:rPr>
        <w:t>3.1. Любое заинтересованное лицо вправе направить в письменной форме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специализированная организация обязана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F5279" w:rsidRPr="00B66430" w:rsidRDefault="009F5279" w:rsidP="009F5279">
      <w:pPr>
        <w:widowControl w:val="0"/>
        <w:ind w:firstLine="567"/>
        <w:jc w:val="both"/>
        <w:rPr>
          <w:sz w:val="28"/>
          <w:szCs w:val="28"/>
        </w:rPr>
      </w:pPr>
      <w:r w:rsidRPr="00B66430">
        <w:rPr>
          <w:sz w:val="28"/>
          <w:szCs w:val="28"/>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специализированной организацией на официальном сайте с указанием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F5279" w:rsidRPr="00B66430" w:rsidRDefault="009F5279" w:rsidP="009F5279">
      <w:pPr>
        <w:widowControl w:val="0"/>
        <w:ind w:firstLine="567"/>
        <w:jc w:val="both"/>
        <w:rPr>
          <w:sz w:val="28"/>
          <w:szCs w:val="28"/>
        </w:rPr>
      </w:pPr>
      <w:r w:rsidRPr="00B66430">
        <w:rPr>
          <w:sz w:val="28"/>
          <w:szCs w:val="28"/>
        </w:rPr>
        <w:t>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9F5279" w:rsidRPr="00B66430" w:rsidRDefault="009F5279" w:rsidP="009F5279">
      <w:pPr>
        <w:widowControl w:val="0"/>
        <w:ind w:firstLine="567"/>
        <w:jc w:val="both"/>
        <w:rPr>
          <w:sz w:val="28"/>
          <w:szCs w:val="28"/>
        </w:rPr>
      </w:pPr>
      <w:r w:rsidRPr="00B66430">
        <w:rPr>
          <w:sz w:val="28"/>
          <w:szCs w:val="28"/>
        </w:rPr>
        <w:t>3.4. В течение одного дня с даты принятия решения о внесении изменений в документацию об аукционе такие изменения размещаются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9F5279" w:rsidRPr="00B66430" w:rsidRDefault="009F5279" w:rsidP="009F5279">
      <w:pPr>
        <w:widowControl w:val="0"/>
        <w:ind w:firstLine="567"/>
        <w:jc w:val="both"/>
        <w:rPr>
          <w:sz w:val="28"/>
          <w:szCs w:val="28"/>
        </w:rPr>
      </w:pPr>
      <w:r w:rsidRPr="00B66430">
        <w:rPr>
          <w:sz w:val="28"/>
          <w:szCs w:val="28"/>
        </w:rPr>
        <w:t>3.5.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9F5279" w:rsidRPr="00B66430" w:rsidRDefault="009F5279" w:rsidP="009F5279">
      <w:pPr>
        <w:widowControl w:val="0"/>
        <w:shd w:val="clear" w:color="auto" w:fill="FFFFFF"/>
        <w:tabs>
          <w:tab w:val="left" w:pos="0"/>
        </w:tabs>
        <w:spacing w:line="254" w:lineRule="exact"/>
        <w:ind w:firstLine="567"/>
        <w:jc w:val="center"/>
        <w:rPr>
          <w:b/>
          <w:spacing w:val="1"/>
          <w:sz w:val="28"/>
          <w:szCs w:val="28"/>
        </w:rPr>
      </w:pPr>
      <w:r w:rsidRPr="00B66430">
        <w:rPr>
          <w:b/>
          <w:spacing w:val="1"/>
          <w:sz w:val="28"/>
          <w:szCs w:val="28"/>
          <w:lang w:val="en-US"/>
        </w:rPr>
        <w:t>IV</w:t>
      </w:r>
      <w:r w:rsidRPr="00B66430">
        <w:rPr>
          <w:b/>
          <w:spacing w:val="1"/>
          <w:sz w:val="28"/>
          <w:szCs w:val="28"/>
        </w:rPr>
        <w:t>. Требования к участникам аукциона</w:t>
      </w:r>
    </w:p>
    <w:p w:rsidR="009F5279" w:rsidRPr="00B66430" w:rsidRDefault="009F5279" w:rsidP="009F5279">
      <w:pPr>
        <w:widowControl w:val="0"/>
        <w:shd w:val="clear" w:color="auto" w:fill="FFFFFF"/>
        <w:tabs>
          <w:tab w:val="left" w:pos="0"/>
        </w:tabs>
        <w:spacing w:line="254" w:lineRule="exact"/>
        <w:ind w:firstLine="567"/>
        <w:jc w:val="center"/>
        <w:rPr>
          <w:b/>
          <w:spacing w:val="1"/>
          <w:sz w:val="28"/>
          <w:szCs w:val="28"/>
        </w:rPr>
      </w:pPr>
    </w:p>
    <w:p w:rsidR="009F5279" w:rsidRPr="00B66430" w:rsidRDefault="009F5279" w:rsidP="009F5279">
      <w:pPr>
        <w:widowControl w:val="0"/>
        <w:ind w:firstLine="567"/>
        <w:jc w:val="both"/>
        <w:rPr>
          <w:sz w:val="28"/>
          <w:szCs w:val="28"/>
        </w:rPr>
      </w:pPr>
      <w:r w:rsidRPr="00B66430">
        <w:rPr>
          <w:sz w:val="28"/>
          <w:szCs w:val="28"/>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или самозанятые граждане, претендующее на заключение договора.</w:t>
      </w:r>
    </w:p>
    <w:p w:rsidR="009F5279" w:rsidRPr="00B66430" w:rsidRDefault="009F5279" w:rsidP="009F5279">
      <w:pPr>
        <w:widowControl w:val="0"/>
        <w:ind w:firstLine="567"/>
        <w:jc w:val="both"/>
        <w:rPr>
          <w:sz w:val="28"/>
          <w:szCs w:val="28"/>
        </w:rPr>
      </w:pPr>
      <w:r w:rsidRPr="00B66430">
        <w:rPr>
          <w:sz w:val="28"/>
          <w:szCs w:val="28"/>
        </w:rPr>
        <w:t>4.2. К участникам аукциона устанавливаются следующие требования:</w:t>
      </w:r>
    </w:p>
    <w:p w:rsidR="009F5279" w:rsidRPr="00B66430" w:rsidRDefault="009F5279" w:rsidP="009F5279">
      <w:pPr>
        <w:widowControl w:val="0"/>
        <w:ind w:firstLine="567"/>
        <w:jc w:val="both"/>
        <w:rPr>
          <w:sz w:val="28"/>
          <w:szCs w:val="28"/>
        </w:rPr>
      </w:pPr>
      <w:r w:rsidRPr="00B66430">
        <w:rPr>
          <w:sz w:val="28"/>
          <w:szCs w:val="28"/>
        </w:rPr>
        <w:t>4.2.1. Не проведение ликвидации участника аукциона - юридического лица;</w:t>
      </w:r>
    </w:p>
    <w:p w:rsidR="009F5279" w:rsidRPr="00B66430" w:rsidRDefault="009F5279" w:rsidP="009F5279">
      <w:pPr>
        <w:widowControl w:val="0"/>
        <w:ind w:firstLine="567"/>
        <w:jc w:val="both"/>
        <w:rPr>
          <w:sz w:val="28"/>
          <w:szCs w:val="28"/>
        </w:rPr>
      </w:pPr>
      <w:r w:rsidRPr="00B66430">
        <w:rPr>
          <w:sz w:val="28"/>
          <w:szCs w:val="28"/>
        </w:rP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F5279" w:rsidRPr="00B66430" w:rsidRDefault="009F5279" w:rsidP="009F5279">
      <w:pPr>
        <w:widowControl w:val="0"/>
        <w:ind w:firstLine="540"/>
        <w:jc w:val="both"/>
        <w:rPr>
          <w:sz w:val="28"/>
          <w:szCs w:val="28"/>
        </w:rPr>
      </w:pPr>
      <w:r w:rsidRPr="00B66430">
        <w:rPr>
          <w:sz w:val="28"/>
          <w:szCs w:val="28"/>
        </w:rPr>
        <w:t>4.2.3.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F5279" w:rsidRPr="00B66430" w:rsidRDefault="009F5279" w:rsidP="009F5279">
      <w:pPr>
        <w:widowControl w:val="0"/>
        <w:ind w:firstLine="567"/>
        <w:jc w:val="both"/>
        <w:rPr>
          <w:b/>
          <w:sz w:val="28"/>
          <w:szCs w:val="28"/>
        </w:rPr>
      </w:pPr>
    </w:p>
    <w:p w:rsidR="009F5279" w:rsidRDefault="009F5279" w:rsidP="009F5279">
      <w:pPr>
        <w:widowControl w:val="0"/>
        <w:ind w:firstLine="720"/>
        <w:jc w:val="center"/>
        <w:rPr>
          <w:b/>
          <w:sz w:val="28"/>
          <w:szCs w:val="28"/>
          <w:lang w:val="en-US"/>
        </w:rPr>
      </w:pPr>
    </w:p>
    <w:p w:rsidR="009F5279" w:rsidRDefault="009F5279" w:rsidP="009F5279">
      <w:pPr>
        <w:widowControl w:val="0"/>
        <w:ind w:firstLine="720"/>
        <w:jc w:val="center"/>
        <w:rPr>
          <w:b/>
          <w:sz w:val="28"/>
          <w:szCs w:val="28"/>
          <w:lang w:val="en-US"/>
        </w:rPr>
      </w:pPr>
    </w:p>
    <w:p w:rsidR="009F5279" w:rsidRPr="00B66430" w:rsidRDefault="009F5279" w:rsidP="009F5279">
      <w:pPr>
        <w:widowControl w:val="0"/>
        <w:ind w:firstLine="720"/>
        <w:jc w:val="center"/>
        <w:rPr>
          <w:b/>
          <w:sz w:val="28"/>
          <w:szCs w:val="28"/>
        </w:rPr>
      </w:pPr>
      <w:r w:rsidRPr="00B66430">
        <w:rPr>
          <w:b/>
          <w:sz w:val="28"/>
          <w:szCs w:val="28"/>
          <w:lang w:val="en-US"/>
        </w:rPr>
        <w:t>V</w:t>
      </w:r>
      <w:r w:rsidRPr="00B66430">
        <w:rPr>
          <w:b/>
          <w:sz w:val="28"/>
          <w:szCs w:val="28"/>
        </w:rPr>
        <w:t>. Содержание, состав и форма заявки на участие в аукционе</w:t>
      </w:r>
    </w:p>
    <w:p w:rsidR="009F5279" w:rsidRPr="00B66430" w:rsidRDefault="009F5279" w:rsidP="009F5279">
      <w:pPr>
        <w:widowControl w:val="0"/>
        <w:ind w:firstLine="720"/>
        <w:jc w:val="center"/>
        <w:rPr>
          <w:b/>
          <w:sz w:val="28"/>
          <w:szCs w:val="28"/>
        </w:rPr>
      </w:pPr>
    </w:p>
    <w:p w:rsidR="009F5279" w:rsidRPr="00B66430" w:rsidRDefault="009F5279" w:rsidP="009F5279">
      <w:pPr>
        <w:widowControl w:val="0"/>
        <w:ind w:firstLine="567"/>
        <w:jc w:val="both"/>
        <w:rPr>
          <w:sz w:val="28"/>
          <w:szCs w:val="28"/>
        </w:rPr>
      </w:pPr>
      <w:r w:rsidRPr="00B66430">
        <w:rPr>
          <w:sz w:val="28"/>
          <w:szCs w:val="28"/>
        </w:rPr>
        <w:t>5.1. 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подавшем такую заявку:</w:t>
      </w:r>
    </w:p>
    <w:p w:rsidR="009F5279" w:rsidRPr="00B66430" w:rsidRDefault="009F5279" w:rsidP="009F5279">
      <w:pPr>
        <w:widowControl w:val="0"/>
        <w:ind w:firstLine="567"/>
        <w:jc w:val="both"/>
        <w:rPr>
          <w:sz w:val="28"/>
          <w:szCs w:val="28"/>
        </w:rPr>
      </w:pPr>
      <w:r w:rsidRPr="00B66430">
        <w:rPr>
          <w:sz w:val="28"/>
          <w:szCs w:val="28"/>
        </w:rPr>
        <w:lastRenderedPageBreak/>
        <w:t xml:space="preserve">5.1.1. </w:t>
      </w:r>
      <w:bookmarkStart w:id="1" w:name="sub_1012111"/>
      <w:r w:rsidRPr="00B66430">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9F5279" w:rsidRPr="00B66430" w:rsidRDefault="009F5279" w:rsidP="009F5279">
      <w:pPr>
        <w:widowControl w:val="0"/>
        <w:ind w:firstLine="567"/>
        <w:jc w:val="both"/>
        <w:rPr>
          <w:sz w:val="28"/>
          <w:szCs w:val="28"/>
        </w:rPr>
      </w:pPr>
      <w:bookmarkStart w:id="2" w:name="sub_1012112"/>
      <w:bookmarkEnd w:id="1"/>
      <w:r w:rsidRPr="00B66430">
        <w:rPr>
          <w:sz w:val="28"/>
          <w:szCs w:val="28"/>
        </w:rPr>
        <w:t xml:space="preserve">5.1.2. полученную не ранее чем за шесть месяцев до даты размещения на </w:t>
      </w:r>
      <w:hyperlink r:id="rId9" w:history="1">
        <w:r w:rsidRPr="00B66430">
          <w:rPr>
            <w:color w:val="0000FF"/>
            <w:sz w:val="28"/>
            <w:szCs w:val="28"/>
            <w:u w:val="single"/>
          </w:rPr>
          <w:t>официальном сайте</w:t>
        </w:r>
      </w:hyperlink>
      <w:r w:rsidRPr="00B66430">
        <w:rPr>
          <w:sz w:val="28"/>
          <w:szCs w:val="28"/>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5279" w:rsidRPr="00B66430" w:rsidRDefault="009F5279" w:rsidP="009F5279">
      <w:pPr>
        <w:widowControl w:val="0"/>
        <w:ind w:firstLine="567"/>
        <w:jc w:val="both"/>
        <w:rPr>
          <w:sz w:val="28"/>
          <w:szCs w:val="28"/>
        </w:rPr>
      </w:pPr>
      <w:bookmarkStart w:id="3" w:name="sub_1012113"/>
      <w:bookmarkEnd w:id="2"/>
      <w:r w:rsidRPr="00B66430">
        <w:rPr>
          <w:sz w:val="28"/>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5279" w:rsidRPr="00B66430" w:rsidRDefault="009F5279" w:rsidP="009F5279">
      <w:pPr>
        <w:widowControl w:val="0"/>
        <w:ind w:firstLine="567"/>
        <w:jc w:val="both"/>
        <w:rPr>
          <w:sz w:val="28"/>
          <w:szCs w:val="28"/>
        </w:rPr>
      </w:pPr>
      <w:bookmarkStart w:id="4" w:name="sub_1012114"/>
      <w:bookmarkEnd w:id="3"/>
      <w:r w:rsidRPr="00B66430">
        <w:rPr>
          <w:sz w:val="28"/>
          <w:szCs w:val="28"/>
        </w:rPr>
        <w:t>5.1.4. копии учредительных документов заявителя (для юридических лиц);</w:t>
      </w:r>
    </w:p>
    <w:p w:rsidR="009F5279" w:rsidRPr="00B66430" w:rsidRDefault="009F5279" w:rsidP="009F5279">
      <w:pPr>
        <w:widowControl w:val="0"/>
        <w:ind w:firstLine="567"/>
        <w:jc w:val="both"/>
        <w:rPr>
          <w:sz w:val="28"/>
          <w:szCs w:val="28"/>
        </w:rPr>
      </w:pPr>
      <w:bookmarkStart w:id="5" w:name="sub_1012115"/>
      <w:bookmarkEnd w:id="4"/>
      <w:r w:rsidRPr="00B66430">
        <w:rPr>
          <w:sz w:val="28"/>
          <w:szCs w:val="28"/>
        </w:rPr>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5279" w:rsidRPr="00B66430" w:rsidRDefault="009F5279" w:rsidP="009F5279">
      <w:pPr>
        <w:widowControl w:val="0"/>
        <w:ind w:firstLine="540"/>
        <w:jc w:val="both"/>
        <w:rPr>
          <w:sz w:val="28"/>
          <w:szCs w:val="28"/>
        </w:rPr>
      </w:pPr>
      <w:bookmarkStart w:id="6" w:name="sub_1012116"/>
      <w:bookmarkEnd w:id="5"/>
      <w:r w:rsidRPr="00B66430">
        <w:rPr>
          <w:sz w:val="28"/>
          <w:szCs w:val="28"/>
        </w:rPr>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66430">
          <w:rPr>
            <w:color w:val="0000FF"/>
            <w:sz w:val="28"/>
            <w:szCs w:val="28"/>
            <w:u w:val="single"/>
          </w:rPr>
          <w:t>Кодексом</w:t>
        </w:r>
      </w:hyperlink>
      <w:r w:rsidRPr="00B66430">
        <w:rPr>
          <w:sz w:val="28"/>
          <w:szCs w:val="28"/>
        </w:rPr>
        <w:t xml:space="preserve"> Российской Федерации об административных правонарушениях;</w:t>
      </w:r>
    </w:p>
    <w:bookmarkEnd w:id="6"/>
    <w:p w:rsidR="009F5279" w:rsidRPr="00B66430" w:rsidRDefault="009F5279" w:rsidP="009F5279">
      <w:pPr>
        <w:widowControl w:val="0"/>
        <w:ind w:firstLine="567"/>
        <w:jc w:val="both"/>
        <w:rPr>
          <w:sz w:val="28"/>
          <w:szCs w:val="28"/>
        </w:rPr>
      </w:pPr>
      <w:r w:rsidRPr="00B66430">
        <w:rPr>
          <w:sz w:val="28"/>
          <w:szCs w:val="28"/>
        </w:rPr>
        <w:t>5.2. Формы заявок на участие в аукционе прилагаются (Приложения № 2, 3).</w:t>
      </w:r>
    </w:p>
    <w:p w:rsidR="009F5279" w:rsidRPr="00B66430" w:rsidRDefault="009F5279" w:rsidP="009F5279">
      <w:pPr>
        <w:widowControl w:val="0"/>
        <w:ind w:firstLine="540"/>
        <w:jc w:val="both"/>
        <w:rPr>
          <w:sz w:val="28"/>
          <w:szCs w:val="28"/>
        </w:rPr>
      </w:pPr>
      <w:r w:rsidRPr="00B66430">
        <w:rPr>
          <w:sz w:val="28"/>
          <w:szCs w:val="28"/>
        </w:rPr>
        <w:t>5.3. К заявке прилагается документ, подтверждающий внесение задатка для участия в аукционе на счет, указанный в извещении о проведении аукциона.</w:t>
      </w:r>
    </w:p>
    <w:p w:rsidR="009F5279" w:rsidRPr="00B66430" w:rsidRDefault="009F5279" w:rsidP="009F5279">
      <w:pPr>
        <w:widowControl w:val="0"/>
        <w:ind w:firstLine="540"/>
        <w:jc w:val="both"/>
        <w:rPr>
          <w:sz w:val="28"/>
          <w:szCs w:val="28"/>
        </w:rPr>
      </w:pPr>
    </w:p>
    <w:p w:rsidR="009F5279" w:rsidRPr="00B66430" w:rsidRDefault="009F5279" w:rsidP="009F5279">
      <w:pPr>
        <w:tabs>
          <w:tab w:val="left" w:pos="360"/>
        </w:tabs>
        <w:jc w:val="center"/>
        <w:rPr>
          <w:b/>
          <w:sz w:val="28"/>
          <w:szCs w:val="28"/>
          <w:lang w:eastAsia="x-none"/>
        </w:rPr>
      </w:pPr>
      <w:r w:rsidRPr="00B66430">
        <w:rPr>
          <w:b/>
          <w:sz w:val="28"/>
          <w:szCs w:val="28"/>
          <w:lang w:val="en-US" w:eastAsia="x-none"/>
        </w:rPr>
        <w:t>VI</w:t>
      </w:r>
      <w:r w:rsidRPr="00B66430">
        <w:rPr>
          <w:b/>
          <w:sz w:val="28"/>
          <w:szCs w:val="28"/>
          <w:lang w:val="x-none" w:eastAsia="x-none"/>
        </w:rPr>
        <w:t>. Порядок, место, дата начала и окончания срока подачи заявок на участие в аукционе</w:t>
      </w:r>
    </w:p>
    <w:p w:rsidR="009F5279" w:rsidRPr="00B66430" w:rsidRDefault="009F5279" w:rsidP="009F5279">
      <w:pPr>
        <w:tabs>
          <w:tab w:val="left" w:pos="360"/>
        </w:tabs>
        <w:jc w:val="center"/>
        <w:rPr>
          <w:b/>
          <w:sz w:val="28"/>
          <w:szCs w:val="28"/>
          <w:lang w:eastAsia="x-none"/>
        </w:rPr>
      </w:pPr>
    </w:p>
    <w:p w:rsidR="009F5279" w:rsidRPr="00B66430" w:rsidRDefault="009F5279" w:rsidP="009F5279">
      <w:pPr>
        <w:widowControl w:val="0"/>
        <w:ind w:firstLine="567"/>
        <w:jc w:val="both"/>
        <w:rPr>
          <w:sz w:val="28"/>
          <w:szCs w:val="28"/>
        </w:rPr>
      </w:pPr>
      <w:r w:rsidRPr="00B66430">
        <w:rPr>
          <w:sz w:val="28"/>
          <w:szCs w:val="28"/>
        </w:rPr>
        <w:t xml:space="preserve">6.1. Заявки на участие в аукционе подаются по адресу: 662608, Красноярский край, г.  Минусинск, ул. Гоголя, 63, 1 этаж, каб. 5, в рабочие дни с 9-00 до 12-00 и с 14-00 до 17-00. </w:t>
      </w:r>
    </w:p>
    <w:p w:rsidR="009F5279" w:rsidRPr="00B66430" w:rsidRDefault="009F5279" w:rsidP="009F5279">
      <w:pPr>
        <w:widowControl w:val="0"/>
        <w:ind w:firstLine="540"/>
        <w:jc w:val="both"/>
        <w:rPr>
          <w:sz w:val="28"/>
          <w:szCs w:val="28"/>
        </w:rPr>
      </w:pPr>
      <w:r w:rsidRPr="00B66430">
        <w:rPr>
          <w:sz w:val="28"/>
          <w:szCs w:val="28"/>
        </w:rPr>
        <w:t>6.2. Каждая заявка на участие в аукционе, поступившая в срок, регистрируется специализированной организацией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аукционе. По требованию заявителя специализированная организация выдает расписку в получении такой заявки с указанием даты и времени ее получения.</w:t>
      </w:r>
    </w:p>
    <w:p w:rsidR="009F5279" w:rsidRPr="00B66430" w:rsidRDefault="009F5279" w:rsidP="009F5279">
      <w:pPr>
        <w:widowControl w:val="0"/>
        <w:ind w:firstLine="567"/>
        <w:jc w:val="both"/>
        <w:rPr>
          <w:sz w:val="28"/>
          <w:szCs w:val="28"/>
        </w:rPr>
      </w:pPr>
      <w:r w:rsidRPr="00B66430">
        <w:rPr>
          <w:sz w:val="28"/>
          <w:szCs w:val="28"/>
        </w:rPr>
        <w:t>6.3. Заявитель вправе подать только одну заявку на участие в аукционе.</w:t>
      </w:r>
    </w:p>
    <w:p w:rsidR="009F5279" w:rsidRPr="00B66430" w:rsidRDefault="009F5279" w:rsidP="009F5279">
      <w:pPr>
        <w:widowControl w:val="0"/>
        <w:ind w:firstLine="567"/>
        <w:jc w:val="both"/>
        <w:rPr>
          <w:sz w:val="28"/>
          <w:szCs w:val="28"/>
        </w:rPr>
      </w:pPr>
      <w:r w:rsidRPr="00B66430">
        <w:rPr>
          <w:sz w:val="28"/>
          <w:szCs w:val="28"/>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F5279" w:rsidRPr="00B66430" w:rsidRDefault="009F5279" w:rsidP="009F5279">
      <w:pPr>
        <w:widowControl w:val="0"/>
        <w:ind w:firstLine="540"/>
        <w:jc w:val="both"/>
        <w:rPr>
          <w:sz w:val="28"/>
          <w:szCs w:val="28"/>
        </w:rPr>
      </w:pPr>
      <w:r w:rsidRPr="00B66430">
        <w:rPr>
          <w:sz w:val="28"/>
          <w:szCs w:val="28"/>
        </w:rPr>
        <w:t>6.5. В случае если по окончании срока подачи заявок на участие в аукционе не подано ни одной заявки, аукцион признается несостоявшимся.</w:t>
      </w:r>
    </w:p>
    <w:p w:rsidR="009F5279" w:rsidRPr="00B66430" w:rsidRDefault="009F5279" w:rsidP="009F5279">
      <w:pPr>
        <w:widowControl w:val="0"/>
        <w:ind w:firstLine="540"/>
        <w:jc w:val="both"/>
        <w:rPr>
          <w:sz w:val="28"/>
          <w:szCs w:val="28"/>
        </w:rPr>
      </w:pPr>
      <w:r w:rsidRPr="00B66430">
        <w:rPr>
          <w:sz w:val="28"/>
          <w:szCs w:val="28"/>
        </w:rPr>
        <w:t xml:space="preserve">6.6. Дата начала подачи заявок на участие в аукционе: «11» января 2023 года. Дата и время окончания срока подачи заявок на участие в аукционе: «14» февраля 2023 года – 11 ч. 00 мин. При этом задаток для участия в аукционе должен поступить на р/с МКУ «ЗиГ» не позднее 00 ч. 00 мин. «14» февраля 2023 года. Оплатой задатка для участия в аукционе считается поступление денежных средств на счет, указанный в информационном извещении о проведении аукциона. </w:t>
      </w:r>
    </w:p>
    <w:p w:rsidR="009F5279" w:rsidRPr="00B66430" w:rsidRDefault="009F5279" w:rsidP="009F5279">
      <w:pPr>
        <w:widowControl w:val="0"/>
        <w:ind w:firstLine="398"/>
        <w:jc w:val="both"/>
        <w:rPr>
          <w:sz w:val="28"/>
          <w:szCs w:val="28"/>
        </w:rPr>
      </w:pPr>
    </w:p>
    <w:p w:rsidR="009F5279" w:rsidRPr="00B66430" w:rsidRDefault="009F5279" w:rsidP="009F5279">
      <w:pPr>
        <w:widowControl w:val="0"/>
        <w:ind w:firstLine="720"/>
        <w:jc w:val="center"/>
        <w:rPr>
          <w:b/>
          <w:sz w:val="28"/>
          <w:szCs w:val="28"/>
        </w:rPr>
      </w:pPr>
      <w:r w:rsidRPr="00B66430">
        <w:rPr>
          <w:b/>
          <w:sz w:val="28"/>
          <w:szCs w:val="28"/>
          <w:lang w:val="en-US"/>
        </w:rPr>
        <w:t>VII</w:t>
      </w:r>
      <w:r w:rsidRPr="00B66430">
        <w:rPr>
          <w:b/>
          <w:sz w:val="28"/>
          <w:szCs w:val="28"/>
        </w:rPr>
        <w:t>. Порядок и срок отзыва заявок на участие в аукционе</w:t>
      </w:r>
    </w:p>
    <w:p w:rsidR="009F5279" w:rsidRPr="00B66430" w:rsidRDefault="009F5279" w:rsidP="009F5279">
      <w:pPr>
        <w:widowControl w:val="0"/>
        <w:ind w:firstLine="720"/>
        <w:jc w:val="center"/>
        <w:rPr>
          <w:b/>
          <w:sz w:val="28"/>
          <w:szCs w:val="28"/>
        </w:rPr>
      </w:pPr>
    </w:p>
    <w:p w:rsidR="009F5279" w:rsidRPr="00B66430" w:rsidRDefault="009F5279" w:rsidP="009F5279">
      <w:pPr>
        <w:widowControl w:val="0"/>
        <w:ind w:firstLine="567"/>
        <w:jc w:val="both"/>
        <w:rPr>
          <w:sz w:val="28"/>
          <w:szCs w:val="28"/>
        </w:rPr>
      </w:pPr>
      <w:r w:rsidRPr="00B66430">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 до 11 ч. 00 мин.  «14» февраля 2023 года. </w:t>
      </w:r>
    </w:p>
    <w:p w:rsidR="009F5279" w:rsidRPr="00B66430" w:rsidRDefault="009F5279" w:rsidP="009F5279">
      <w:pPr>
        <w:widowControl w:val="0"/>
        <w:ind w:firstLine="567"/>
        <w:jc w:val="both"/>
        <w:rPr>
          <w:sz w:val="28"/>
          <w:szCs w:val="28"/>
        </w:rPr>
      </w:pPr>
      <w:r w:rsidRPr="00B66430">
        <w:rPr>
          <w:sz w:val="28"/>
          <w:szCs w:val="28"/>
        </w:rPr>
        <w:t xml:space="preserve">7.2. Уведомление об отзыве заявки на участие в аукционе подается по адресу: 662608, Красноярский край, г. Минусинск, ул. Гоголя, 63, 1 этаж, каб. 5, в рабочие дни с 9-00 до 12-00 и с 14-00 до 17-00. </w:t>
      </w:r>
    </w:p>
    <w:p w:rsidR="009F5279" w:rsidRPr="00B66430" w:rsidRDefault="009F5279" w:rsidP="009F5279">
      <w:pPr>
        <w:widowControl w:val="0"/>
        <w:autoSpaceDE w:val="0"/>
        <w:autoSpaceDN w:val="0"/>
        <w:adjustRightInd w:val="0"/>
        <w:ind w:firstLine="709"/>
        <w:jc w:val="center"/>
        <w:rPr>
          <w:rFonts w:eastAsia="Calibri"/>
          <w:b/>
          <w:sz w:val="28"/>
          <w:szCs w:val="28"/>
        </w:rPr>
      </w:pPr>
      <w:bookmarkStart w:id="7" w:name="_Toc210730084"/>
    </w:p>
    <w:p w:rsidR="009F5279" w:rsidRDefault="009F5279" w:rsidP="009F5279">
      <w:pPr>
        <w:widowControl w:val="0"/>
        <w:autoSpaceDE w:val="0"/>
        <w:autoSpaceDN w:val="0"/>
        <w:adjustRightInd w:val="0"/>
        <w:ind w:firstLine="709"/>
        <w:jc w:val="center"/>
        <w:rPr>
          <w:rFonts w:eastAsia="Calibri"/>
          <w:b/>
          <w:sz w:val="28"/>
          <w:szCs w:val="28"/>
        </w:rPr>
      </w:pPr>
    </w:p>
    <w:p w:rsidR="009F5279" w:rsidRDefault="009F5279" w:rsidP="009F5279">
      <w:pPr>
        <w:widowControl w:val="0"/>
        <w:autoSpaceDE w:val="0"/>
        <w:autoSpaceDN w:val="0"/>
        <w:adjustRightInd w:val="0"/>
        <w:ind w:firstLine="709"/>
        <w:jc w:val="center"/>
        <w:rPr>
          <w:rFonts w:eastAsia="Calibri"/>
          <w:b/>
          <w:sz w:val="28"/>
          <w:szCs w:val="28"/>
        </w:rPr>
      </w:pPr>
    </w:p>
    <w:p w:rsidR="009F5279" w:rsidRPr="00B66430" w:rsidRDefault="009F5279" w:rsidP="009F5279">
      <w:pPr>
        <w:widowControl w:val="0"/>
        <w:autoSpaceDE w:val="0"/>
        <w:autoSpaceDN w:val="0"/>
        <w:adjustRightInd w:val="0"/>
        <w:ind w:firstLine="709"/>
        <w:jc w:val="center"/>
        <w:rPr>
          <w:rFonts w:eastAsia="Calibri"/>
          <w:b/>
          <w:sz w:val="28"/>
          <w:szCs w:val="28"/>
        </w:rPr>
      </w:pPr>
    </w:p>
    <w:p w:rsidR="009F5279" w:rsidRPr="00B66430" w:rsidRDefault="009F5279" w:rsidP="009F5279">
      <w:pPr>
        <w:widowControl w:val="0"/>
        <w:autoSpaceDE w:val="0"/>
        <w:autoSpaceDN w:val="0"/>
        <w:adjustRightInd w:val="0"/>
        <w:ind w:firstLine="709"/>
        <w:jc w:val="center"/>
        <w:rPr>
          <w:rFonts w:eastAsia="Calibri"/>
          <w:b/>
          <w:sz w:val="28"/>
          <w:szCs w:val="28"/>
        </w:rPr>
      </w:pPr>
    </w:p>
    <w:p w:rsidR="009F5279" w:rsidRPr="00B66430" w:rsidRDefault="009F5279" w:rsidP="009F5279">
      <w:pPr>
        <w:widowControl w:val="0"/>
        <w:autoSpaceDE w:val="0"/>
        <w:autoSpaceDN w:val="0"/>
        <w:adjustRightInd w:val="0"/>
        <w:ind w:firstLine="709"/>
        <w:jc w:val="center"/>
        <w:rPr>
          <w:rFonts w:eastAsia="Calibri"/>
          <w:b/>
          <w:sz w:val="28"/>
          <w:szCs w:val="28"/>
        </w:rPr>
      </w:pPr>
      <w:r w:rsidRPr="00B66430">
        <w:rPr>
          <w:rFonts w:eastAsia="Calibri"/>
          <w:b/>
          <w:sz w:val="28"/>
          <w:szCs w:val="28"/>
          <w:lang w:val="en-US"/>
        </w:rPr>
        <w:t>VIII</w:t>
      </w:r>
      <w:r w:rsidRPr="00B66430">
        <w:rPr>
          <w:rFonts w:eastAsia="Calibri"/>
          <w:b/>
          <w:sz w:val="28"/>
          <w:szCs w:val="28"/>
        </w:rPr>
        <w:t>. Дата, время, график проведения осмотра объекта</w:t>
      </w:r>
    </w:p>
    <w:p w:rsidR="009F5279" w:rsidRPr="00B66430" w:rsidRDefault="009F5279" w:rsidP="009F5279">
      <w:pPr>
        <w:widowControl w:val="0"/>
        <w:autoSpaceDE w:val="0"/>
        <w:autoSpaceDN w:val="0"/>
        <w:adjustRightInd w:val="0"/>
        <w:ind w:firstLine="709"/>
        <w:jc w:val="center"/>
        <w:rPr>
          <w:rFonts w:eastAsia="Calibri"/>
          <w:b/>
          <w:sz w:val="28"/>
          <w:szCs w:val="28"/>
        </w:rPr>
      </w:pPr>
    </w:p>
    <w:p w:rsidR="009F5279" w:rsidRPr="00B66430" w:rsidRDefault="009F5279" w:rsidP="009F5279">
      <w:pPr>
        <w:widowControl w:val="0"/>
        <w:ind w:firstLine="540"/>
        <w:jc w:val="both"/>
        <w:rPr>
          <w:color w:val="FF0000"/>
          <w:sz w:val="28"/>
          <w:szCs w:val="28"/>
          <w:highlight w:val="green"/>
        </w:rPr>
      </w:pPr>
      <w:r w:rsidRPr="00B66430">
        <w:rPr>
          <w:sz w:val="28"/>
          <w:szCs w:val="28"/>
        </w:rPr>
        <w:t xml:space="preserve">8.1. Осмотр территории, на которой должен быть размещен </w:t>
      </w:r>
      <w:r w:rsidRPr="00B66430">
        <w:rPr>
          <w:b/>
          <w:bCs/>
          <w:sz w:val="28"/>
          <w:szCs w:val="28"/>
        </w:rPr>
        <w:t>нестационарный торговый объект</w:t>
      </w:r>
      <w:r w:rsidRPr="00B66430">
        <w:rPr>
          <w:sz w:val="28"/>
          <w:szCs w:val="28"/>
        </w:rPr>
        <w:t>, указанной в пункте 1 настоящей аукционной документации, обеспечивает специализированная организация по проведению аукциона без взимания платы.</w:t>
      </w:r>
    </w:p>
    <w:p w:rsidR="009F5279" w:rsidRPr="00B66430" w:rsidRDefault="009F5279" w:rsidP="009F5279">
      <w:pPr>
        <w:widowControl w:val="0"/>
        <w:ind w:firstLine="540"/>
        <w:jc w:val="both"/>
        <w:rPr>
          <w:sz w:val="28"/>
          <w:szCs w:val="28"/>
        </w:rPr>
      </w:pPr>
      <w:r w:rsidRPr="00B66430">
        <w:rPr>
          <w:sz w:val="28"/>
          <w:szCs w:val="28"/>
        </w:rPr>
        <w:t xml:space="preserve">8.2. Осмотр осуществляется не реже, чем через каждые пять рабочих дней с </w:t>
      </w:r>
      <w:r w:rsidRPr="00B66430">
        <w:rPr>
          <w:sz w:val="28"/>
          <w:szCs w:val="28"/>
        </w:rPr>
        <w:lastRenderedPageBreak/>
        <w:t>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9F5279" w:rsidRPr="00B66430" w:rsidRDefault="009F5279" w:rsidP="009F5279">
      <w:pPr>
        <w:widowControl w:val="0"/>
        <w:ind w:firstLine="540"/>
        <w:jc w:val="both"/>
        <w:rPr>
          <w:sz w:val="28"/>
          <w:szCs w:val="28"/>
        </w:rPr>
      </w:pPr>
      <w:r w:rsidRPr="00B66430">
        <w:rPr>
          <w:sz w:val="28"/>
          <w:szCs w:val="28"/>
        </w:rPr>
        <w:t>8.3. Даты и время проведения осмотра: «17» января 2023 года, «24» января 2023 года, «31» января 2023 года, «07» февраля 2023 года, «10» февраля 2023 года с 14 ч. 00 мин. до 15 ч. 00 мин (с целью проведения осмотра заинтересованные лица могут обращаться в указанное время по адресу: Красноярский край, г.Минусинск, ул. Гоголя, 63, 1 этаж, каб. 5.</w:t>
      </w:r>
    </w:p>
    <w:p w:rsidR="009F5279" w:rsidRPr="00B66430" w:rsidRDefault="009F5279" w:rsidP="009F5279">
      <w:pPr>
        <w:widowControl w:val="0"/>
        <w:ind w:firstLine="540"/>
        <w:jc w:val="both"/>
        <w:rPr>
          <w:sz w:val="28"/>
          <w:szCs w:val="28"/>
        </w:rPr>
      </w:pPr>
    </w:p>
    <w:bookmarkEnd w:id="7"/>
    <w:p w:rsidR="009F5279" w:rsidRPr="00B66430" w:rsidRDefault="009F5279" w:rsidP="009F5279">
      <w:pPr>
        <w:tabs>
          <w:tab w:val="left" w:pos="708"/>
        </w:tabs>
        <w:spacing w:after="120"/>
        <w:ind w:left="283" w:firstLine="709"/>
        <w:jc w:val="center"/>
        <w:rPr>
          <w:b/>
          <w:sz w:val="28"/>
          <w:szCs w:val="28"/>
          <w:lang w:eastAsia="en-US"/>
        </w:rPr>
      </w:pPr>
      <w:r w:rsidRPr="00B66430">
        <w:rPr>
          <w:b/>
          <w:sz w:val="28"/>
          <w:szCs w:val="28"/>
          <w:lang w:val="en-US" w:eastAsia="en-US"/>
        </w:rPr>
        <w:t>IX</w:t>
      </w:r>
      <w:r w:rsidRPr="00B66430">
        <w:rPr>
          <w:b/>
          <w:sz w:val="28"/>
          <w:szCs w:val="28"/>
          <w:lang w:val="x-none" w:eastAsia="en-US"/>
        </w:rPr>
        <w:t>. Место, дата и время начала рассмотрения заявок на участие в аукционе</w:t>
      </w:r>
    </w:p>
    <w:p w:rsidR="009F5279" w:rsidRPr="00B66430" w:rsidRDefault="009F5279" w:rsidP="009F5279">
      <w:pPr>
        <w:widowControl w:val="0"/>
        <w:ind w:firstLine="567"/>
        <w:jc w:val="both"/>
        <w:rPr>
          <w:sz w:val="28"/>
          <w:szCs w:val="28"/>
        </w:rPr>
      </w:pPr>
      <w:r w:rsidRPr="00B66430">
        <w:rPr>
          <w:sz w:val="28"/>
          <w:szCs w:val="28"/>
        </w:rPr>
        <w:t xml:space="preserve">9.1.  Комиссия по проведению аукциона на право заключения договора на </w:t>
      </w:r>
      <w:r w:rsidRPr="00B66430">
        <w:rPr>
          <w:bCs/>
          <w:sz w:val="28"/>
          <w:szCs w:val="28"/>
        </w:rPr>
        <w:t>размещение нестационарного торгового объекта на территории муниципального образования город Минусинск</w:t>
      </w:r>
      <w:r w:rsidRPr="00B66430">
        <w:rPr>
          <w:sz w:val="28"/>
          <w:szCs w:val="28"/>
        </w:rPr>
        <w:t xml:space="preserve"> (далее - комиссия) рассматривает заявки на участие в аукционе на предмет соответствия требованиям, установленным документацией об аукционе.</w:t>
      </w:r>
    </w:p>
    <w:p w:rsidR="009F5279" w:rsidRPr="00B66430" w:rsidRDefault="009F5279" w:rsidP="009F5279">
      <w:pPr>
        <w:widowControl w:val="0"/>
        <w:ind w:firstLine="567"/>
        <w:jc w:val="both"/>
        <w:rPr>
          <w:sz w:val="28"/>
          <w:szCs w:val="28"/>
        </w:rPr>
      </w:pPr>
      <w:r w:rsidRPr="00B66430">
        <w:rPr>
          <w:sz w:val="28"/>
          <w:szCs w:val="28"/>
        </w:rPr>
        <w:t>9.2. Заседание комиссии проводится по адресу: г. Минусинск, ул. Гоголя, 63, 1 этаж, каб. 4.</w:t>
      </w:r>
    </w:p>
    <w:p w:rsidR="009F5279" w:rsidRPr="00B66430" w:rsidRDefault="009F5279" w:rsidP="009F5279">
      <w:pPr>
        <w:widowControl w:val="0"/>
        <w:ind w:firstLine="567"/>
        <w:jc w:val="both"/>
        <w:rPr>
          <w:sz w:val="28"/>
          <w:szCs w:val="28"/>
        </w:rPr>
      </w:pPr>
      <w:r w:rsidRPr="00B66430">
        <w:rPr>
          <w:sz w:val="28"/>
          <w:szCs w:val="28"/>
        </w:rPr>
        <w:t>9.3.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аукционе.</w:t>
      </w:r>
    </w:p>
    <w:p w:rsidR="009F5279" w:rsidRPr="00B66430" w:rsidRDefault="009F5279" w:rsidP="009F5279">
      <w:pPr>
        <w:widowControl w:val="0"/>
        <w:ind w:firstLine="567"/>
        <w:jc w:val="both"/>
        <w:rPr>
          <w:sz w:val="28"/>
          <w:szCs w:val="28"/>
        </w:rPr>
      </w:pPr>
      <w:r w:rsidRPr="00B66430">
        <w:rPr>
          <w:sz w:val="28"/>
          <w:szCs w:val="28"/>
        </w:rPr>
        <w:t>9.4.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F5279" w:rsidRPr="00B66430" w:rsidRDefault="009F5279" w:rsidP="009F5279">
      <w:pPr>
        <w:widowControl w:val="0"/>
        <w:ind w:firstLine="540"/>
        <w:jc w:val="both"/>
        <w:rPr>
          <w:sz w:val="28"/>
          <w:szCs w:val="28"/>
        </w:rPr>
      </w:pPr>
      <w:r w:rsidRPr="00B66430">
        <w:rPr>
          <w:sz w:val="28"/>
          <w:szCs w:val="28"/>
        </w:rPr>
        <w:t xml:space="preserve">9.5. Начало рассмотрения заявок на участие в аукционе 11 ч. 00 мин. «14» февраля 2023 года. </w:t>
      </w:r>
    </w:p>
    <w:p w:rsidR="009F5279" w:rsidRPr="00B66430" w:rsidRDefault="009F5279" w:rsidP="009F5279">
      <w:pPr>
        <w:widowControl w:val="0"/>
        <w:ind w:firstLine="708"/>
        <w:jc w:val="center"/>
        <w:rPr>
          <w:b/>
          <w:sz w:val="28"/>
          <w:szCs w:val="28"/>
        </w:rPr>
      </w:pPr>
    </w:p>
    <w:p w:rsidR="009F5279" w:rsidRPr="00B66430" w:rsidRDefault="009F5279" w:rsidP="009F5279">
      <w:pPr>
        <w:widowControl w:val="0"/>
        <w:ind w:firstLine="708"/>
        <w:jc w:val="center"/>
        <w:rPr>
          <w:b/>
          <w:sz w:val="28"/>
          <w:szCs w:val="28"/>
        </w:rPr>
      </w:pPr>
      <w:r w:rsidRPr="00B66430">
        <w:rPr>
          <w:b/>
          <w:sz w:val="28"/>
          <w:szCs w:val="28"/>
          <w:lang w:val="en-US"/>
        </w:rPr>
        <w:t>X</w:t>
      </w:r>
      <w:r w:rsidRPr="00B66430">
        <w:rPr>
          <w:b/>
          <w:sz w:val="28"/>
          <w:szCs w:val="28"/>
        </w:rPr>
        <w:t>. Место, дата и время проведения аукциона</w:t>
      </w:r>
    </w:p>
    <w:p w:rsidR="009F5279" w:rsidRPr="00B66430" w:rsidRDefault="009F5279" w:rsidP="009F5279">
      <w:pPr>
        <w:widowControl w:val="0"/>
        <w:ind w:firstLine="708"/>
        <w:jc w:val="center"/>
        <w:rPr>
          <w:b/>
          <w:sz w:val="28"/>
          <w:szCs w:val="28"/>
        </w:rPr>
      </w:pPr>
    </w:p>
    <w:p w:rsidR="009F5279" w:rsidRPr="00B66430" w:rsidRDefault="009F5279" w:rsidP="009F5279">
      <w:pPr>
        <w:widowControl w:val="0"/>
        <w:ind w:firstLine="567"/>
        <w:jc w:val="both"/>
        <w:rPr>
          <w:sz w:val="28"/>
          <w:szCs w:val="28"/>
        </w:rPr>
      </w:pPr>
      <w:r w:rsidRPr="00B66430">
        <w:rPr>
          <w:sz w:val="28"/>
          <w:szCs w:val="28"/>
        </w:rPr>
        <w:t>10.1. Дата и время проведения аукциона: 10 ч. 00 мин. «16» февраля 2023 года.</w:t>
      </w:r>
    </w:p>
    <w:p w:rsidR="009F5279" w:rsidRPr="00B66430" w:rsidRDefault="009F5279" w:rsidP="009F5279">
      <w:pPr>
        <w:widowControl w:val="0"/>
        <w:ind w:firstLine="567"/>
        <w:jc w:val="both"/>
        <w:rPr>
          <w:sz w:val="28"/>
          <w:szCs w:val="28"/>
        </w:rPr>
      </w:pPr>
      <w:r w:rsidRPr="00B66430">
        <w:rPr>
          <w:sz w:val="28"/>
          <w:szCs w:val="28"/>
        </w:rPr>
        <w:t>10.2. В аукционе могут участвовать только заявители, признанные участниками аукциона.</w:t>
      </w:r>
    </w:p>
    <w:p w:rsidR="009F5279" w:rsidRPr="00B66430" w:rsidRDefault="009F5279" w:rsidP="009F5279">
      <w:pPr>
        <w:widowControl w:val="0"/>
        <w:ind w:firstLine="567"/>
        <w:jc w:val="both"/>
        <w:rPr>
          <w:sz w:val="28"/>
          <w:szCs w:val="28"/>
        </w:rPr>
      </w:pPr>
      <w:r w:rsidRPr="00B66430">
        <w:rPr>
          <w:sz w:val="28"/>
          <w:szCs w:val="28"/>
        </w:rPr>
        <w:t>10.3. Аукцион проводится организатором аукциона в присутствии членов комиссии и участников аукциона (их представителей) по адресу: г. Минусинск, ул. Гоголя, 63, 1 этаж, каб. № 4.</w:t>
      </w:r>
    </w:p>
    <w:p w:rsidR="009F5279" w:rsidRPr="00B66430" w:rsidRDefault="009F5279" w:rsidP="009F5279">
      <w:pPr>
        <w:widowControl w:val="0"/>
        <w:ind w:firstLine="567"/>
        <w:jc w:val="both"/>
        <w:rPr>
          <w:sz w:val="28"/>
          <w:szCs w:val="28"/>
        </w:rPr>
      </w:pPr>
      <w:r w:rsidRPr="00B66430">
        <w:rPr>
          <w:sz w:val="28"/>
          <w:szCs w:val="28"/>
        </w:rPr>
        <w:t xml:space="preserve">10.4. Непосредственно перед началом проведения аукциона комиссия </w:t>
      </w:r>
      <w:r w:rsidRPr="00B66430">
        <w:rPr>
          <w:sz w:val="28"/>
          <w:szCs w:val="28"/>
        </w:rPr>
        <w:lastRenderedPageBreak/>
        <w:t xml:space="preserve">регистрирует явившихся на аукцион участников аукциона, подавших заявки в отношении </w:t>
      </w:r>
      <w:r w:rsidRPr="00B66430">
        <w:rPr>
          <w:bCs/>
          <w:sz w:val="28"/>
          <w:szCs w:val="28"/>
        </w:rPr>
        <w:t>нестационарного торгового объекта</w:t>
      </w:r>
      <w:r w:rsidRPr="00B66430">
        <w:rPr>
          <w:sz w:val="28"/>
          <w:szCs w:val="28"/>
        </w:rPr>
        <w:t xml:space="preserve"> (их представителей). При регистрации участникам аукциона выдаются пронумерованные карточки.</w:t>
      </w:r>
    </w:p>
    <w:p w:rsidR="009F5279" w:rsidRPr="00B66430" w:rsidRDefault="009F5279" w:rsidP="009F5279">
      <w:pPr>
        <w:widowControl w:val="0"/>
        <w:ind w:firstLine="567"/>
        <w:jc w:val="both"/>
        <w:rPr>
          <w:sz w:val="28"/>
          <w:szCs w:val="28"/>
        </w:rPr>
      </w:pPr>
      <w:r w:rsidRPr="00B66430">
        <w:rPr>
          <w:sz w:val="28"/>
          <w:szCs w:val="28"/>
        </w:rPr>
        <w:t>10.5.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5279" w:rsidRPr="00B66430" w:rsidRDefault="009F5279" w:rsidP="009F5279">
      <w:pPr>
        <w:widowControl w:val="0"/>
        <w:ind w:firstLine="567"/>
        <w:jc w:val="both"/>
        <w:rPr>
          <w:sz w:val="28"/>
          <w:szCs w:val="28"/>
        </w:rPr>
      </w:pPr>
      <w:r w:rsidRPr="00B66430">
        <w:rPr>
          <w:sz w:val="28"/>
          <w:szCs w:val="28"/>
        </w:rPr>
        <w:t xml:space="preserve">10.6. Победителем аукциона признается лицо, предложившее наиболее высокую цену на право заключения договора на размещение </w:t>
      </w:r>
      <w:r w:rsidRPr="00B66430">
        <w:rPr>
          <w:bCs/>
          <w:sz w:val="28"/>
          <w:szCs w:val="28"/>
        </w:rPr>
        <w:t>нестационарного торгового объекта</w:t>
      </w:r>
      <w:r w:rsidRPr="00B66430">
        <w:rPr>
          <w:sz w:val="28"/>
          <w:szCs w:val="28"/>
        </w:rPr>
        <w:t xml:space="preserve">. </w:t>
      </w:r>
    </w:p>
    <w:p w:rsidR="009F5279" w:rsidRPr="00B66430" w:rsidRDefault="009F5279" w:rsidP="009F5279">
      <w:pPr>
        <w:widowControl w:val="0"/>
        <w:ind w:firstLine="567"/>
        <w:jc w:val="both"/>
        <w:rPr>
          <w:sz w:val="28"/>
          <w:szCs w:val="28"/>
        </w:rPr>
      </w:pPr>
      <w:r w:rsidRPr="00B66430">
        <w:rPr>
          <w:sz w:val="28"/>
          <w:szCs w:val="28"/>
        </w:rPr>
        <w:t>10.7. При проведении 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для проведения торгов в течение дня, следующего за днем подписания указанного протокола.</w:t>
      </w:r>
    </w:p>
    <w:p w:rsidR="009F5279" w:rsidRPr="00B66430" w:rsidRDefault="009F5279" w:rsidP="009F5279">
      <w:pPr>
        <w:widowControl w:val="0"/>
        <w:ind w:firstLine="540"/>
        <w:jc w:val="both"/>
        <w:rPr>
          <w:sz w:val="28"/>
          <w:szCs w:val="28"/>
        </w:rPr>
      </w:pPr>
    </w:p>
    <w:p w:rsidR="009F5279" w:rsidRPr="00B66430" w:rsidRDefault="009F5279" w:rsidP="009F5279">
      <w:pPr>
        <w:tabs>
          <w:tab w:val="left" w:pos="0"/>
        </w:tabs>
        <w:autoSpaceDE w:val="0"/>
        <w:autoSpaceDN w:val="0"/>
        <w:adjustRightInd w:val="0"/>
        <w:ind w:firstLine="709"/>
        <w:jc w:val="center"/>
        <w:rPr>
          <w:b/>
          <w:sz w:val="28"/>
          <w:szCs w:val="28"/>
        </w:rPr>
      </w:pPr>
      <w:r w:rsidRPr="00B66430">
        <w:rPr>
          <w:b/>
          <w:sz w:val="28"/>
          <w:szCs w:val="28"/>
          <w:lang w:val="en-US"/>
        </w:rPr>
        <w:t>XI</w:t>
      </w:r>
      <w:r w:rsidRPr="00B66430">
        <w:rPr>
          <w:b/>
          <w:sz w:val="28"/>
          <w:szCs w:val="28"/>
        </w:rPr>
        <w:t>.  Признание аукциона несостоявшимся</w:t>
      </w:r>
    </w:p>
    <w:p w:rsidR="009F5279" w:rsidRPr="00B66430" w:rsidRDefault="009F5279" w:rsidP="009F5279">
      <w:pPr>
        <w:tabs>
          <w:tab w:val="left" w:pos="0"/>
        </w:tabs>
        <w:autoSpaceDE w:val="0"/>
        <w:autoSpaceDN w:val="0"/>
        <w:adjustRightInd w:val="0"/>
        <w:ind w:firstLine="709"/>
        <w:jc w:val="center"/>
        <w:rPr>
          <w:b/>
          <w:sz w:val="28"/>
          <w:szCs w:val="28"/>
        </w:rPr>
      </w:pPr>
    </w:p>
    <w:p w:rsidR="009F5279" w:rsidRPr="00B66430" w:rsidRDefault="009F5279" w:rsidP="009F5279">
      <w:pPr>
        <w:tabs>
          <w:tab w:val="left" w:pos="0"/>
        </w:tabs>
        <w:autoSpaceDE w:val="0"/>
        <w:autoSpaceDN w:val="0"/>
        <w:adjustRightInd w:val="0"/>
        <w:ind w:firstLine="567"/>
        <w:jc w:val="both"/>
        <w:rPr>
          <w:bCs/>
          <w:sz w:val="28"/>
          <w:szCs w:val="28"/>
        </w:rPr>
      </w:pPr>
      <w:r w:rsidRPr="00B66430">
        <w:rPr>
          <w:bCs/>
          <w:sz w:val="28"/>
          <w:szCs w:val="28"/>
        </w:rPr>
        <w:t>11.1. Аукцион признается несостоявшимся в случае, если:</w:t>
      </w:r>
    </w:p>
    <w:p w:rsidR="009F5279" w:rsidRPr="00B66430" w:rsidRDefault="009F5279" w:rsidP="009F5279">
      <w:pPr>
        <w:tabs>
          <w:tab w:val="left" w:pos="0"/>
        </w:tabs>
        <w:autoSpaceDE w:val="0"/>
        <w:autoSpaceDN w:val="0"/>
        <w:adjustRightInd w:val="0"/>
        <w:ind w:firstLine="567"/>
        <w:jc w:val="both"/>
        <w:rPr>
          <w:bCs/>
          <w:sz w:val="28"/>
          <w:szCs w:val="28"/>
        </w:rPr>
      </w:pPr>
      <w:r w:rsidRPr="00B66430">
        <w:rPr>
          <w:bCs/>
          <w:sz w:val="28"/>
          <w:szCs w:val="28"/>
        </w:rPr>
        <w:t>11.1.1. участников аукциона было менее двух;</w:t>
      </w:r>
    </w:p>
    <w:p w:rsidR="009F5279" w:rsidRPr="00B66430" w:rsidRDefault="009F5279" w:rsidP="009F5279">
      <w:pPr>
        <w:tabs>
          <w:tab w:val="left" w:pos="0"/>
        </w:tabs>
        <w:autoSpaceDE w:val="0"/>
        <w:autoSpaceDN w:val="0"/>
        <w:adjustRightInd w:val="0"/>
        <w:ind w:firstLine="567"/>
        <w:jc w:val="both"/>
        <w:rPr>
          <w:bCs/>
          <w:sz w:val="28"/>
          <w:szCs w:val="28"/>
        </w:rPr>
      </w:pPr>
      <w:r w:rsidRPr="00B66430">
        <w:rPr>
          <w:bCs/>
          <w:sz w:val="28"/>
          <w:szCs w:val="28"/>
        </w:rPr>
        <w:t>11.1.2. ни один из участников аукциона при проведении аукциона после троекратного объявления начальной цены лота не поднял аукционную карточку;</w:t>
      </w:r>
    </w:p>
    <w:p w:rsidR="009F5279" w:rsidRPr="00B66430" w:rsidRDefault="009F5279" w:rsidP="009F5279">
      <w:pPr>
        <w:tabs>
          <w:tab w:val="left" w:pos="0"/>
        </w:tabs>
        <w:autoSpaceDE w:val="0"/>
        <w:autoSpaceDN w:val="0"/>
        <w:adjustRightInd w:val="0"/>
        <w:ind w:firstLine="567"/>
        <w:jc w:val="both"/>
        <w:rPr>
          <w:bCs/>
          <w:sz w:val="28"/>
          <w:szCs w:val="28"/>
        </w:rPr>
      </w:pPr>
      <w:r w:rsidRPr="00B66430">
        <w:rPr>
          <w:bCs/>
          <w:sz w:val="28"/>
          <w:szCs w:val="28"/>
        </w:rPr>
        <w:t>11.2. Если к участию в аукционе допущен один участник, торги признаются несостоявшимися. При соблюдении требований настоящей аукционной документации, договор на размещение нестационарного торгового объекта заключается с лицом, которое являлось единственным участником торгов. Договор заключается с участником торгов по начальной цене соответствующего лота, указанной в извещении о торгах.</w:t>
      </w:r>
    </w:p>
    <w:p w:rsidR="009F5279" w:rsidRPr="00B66430" w:rsidRDefault="009F5279" w:rsidP="009F5279">
      <w:pPr>
        <w:tabs>
          <w:tab w:val="left" w:pos="0"/>
        </w:tabs>
        <w:autoSpaceDE w:val="0"/>
        <w:autoSpaceDN w:val="0"/>
        <w:adjustRightInd w:val="0"/>
        <w:ind w:firstLine="567"/>
        <w:jc w:val="both"/>
        <w:rPr>
          <w:bCs/>
          <w:sz w:val="28"/>
          <w:szCs w:val="28"/>
        </w:rPr>
      </w:pPr>
      <w:r w:rsidRPr="00B66430">
        <w:rPr>
          <w:bCs/>
          <w:sz w:val="28"/>
          <w:szCs w:val="28"/>
        </w:rPr>
        <w:t>11.3. Организатор аукциона в случае признания аукциона несостоявшимся вправе объявить о повторном проведении аукциона. При этом могут быть изменены их условия.</w:t>
      </w:r>
    </w:p>
    <w:p w:rsidR="009F5279" w:rsidRPr="00B66430" w:rsidRDefault="009F5279" w:rsidP="009F5279">
      <w:pPr>
        <w:widowControl w:val="0"/>
        <w:ind w:firstLine="567"/>
        <w:jc w:val="center"/>
        <w:rPr>
          <w:b/>
          <w:sz w:val="28"/>
          <w:szCs w:val="28"/>
        </w:rPr>
      </w:pPr>
    </w:p>
    <w:p w:rsidR="009F5279" w:rsidRPr="00B66430" w:rsidRDefault="009F5279" w:rsidP="009F5279">
      <w:pPr>
        <w:widowControl w:val="0"/>
        <w:ind w:firstLine="567"/>
        <w:jc w:val="center"/>
        <w:rPr>
          <w:b/>
          <w:sz w:val="28"/>
          <w:szCs w:val="28"/>
        </w:rPr>
      </w:pPr>
      <w:r w:rsidRPr="00B66430">
        <w:rPr>
          <w:b/>
          <w:sz w:val="28"/>
          <w:szCs w:val="28"/>
          <w:lang w:val="en-US"/>
        </w:rPr>
        <w:t>XII</w:t>
      </w:r>
      <w:r w:rsidRPr="00B66430">
        <w:rPr>
          <w:b/>
          <w:sz w:val="28"/>
          <w:szCs w:val="28"/>
        </w:rPr>
        <w:t xml:space="preserve">. Срок, в течение которого победитель аукциона должен подписать проект договора на размещение </w:t>
      </w:r>
      <w:r w:rsidRPr="00B66430">
        <w:rPr>
          <w:b/>
          <w:bCs/>
          <w:sz w:val="28"/>
          <w:szCs w:val="28"/>
        </w:rPr>
        <w:t xml:space="preserve">нестационарного торгового объекта </w:t>
      </w:r>
    </w:p>
    <w:p w:rsidR="009F5279" w:rsidRPr="00B66430" w:rsidRDefault="009F5279" w:rsidP="009F5279">
      <w:pPr>
        <w:widowControl w:val="0"/>
        <w:ind w:firstLine="567"/>
        <w:jc w:val="center"/>
        <w:rPr>
          <w:b/>
          <w:sz w:val="28"/>
          <w:szCs w:val="28"/>
        </w:rPr>
      </w:pPr>
    </w:p>
    <w:p w:rsidR="009F5279" w:rsidRPr="00B66430" w:rsidRDefault="009F5279" w:rsidP="009F5279">
      <w:pPr>
        <w:widowControl w:val="0"/>
        <w:ind w:firstLine="567"/>
        <w:jc w:val="both"/>
        <w:rPr>
          <w:sz w:val="28"/>
          <w:szCs w:val="28"/>
        </w:rPr>
      </w:pPr>
      <w:r w:rsidRPr="00B66430">
        <w:rPr>
          <w:sz w:val="28"/>
          <w:szCs w:val="28"/>
        </w:rPr>
        <w:t xml:space="preserve">12.1. При заключении и исполнении договора на </w:t>
      </w:r>
      <w:r w:rsidRPr="00B66430">
        <w:rPr>
          <w:bCs/>
          <w:sz w:val="28"/>
          <w:szCs w:val="28"/>
        </w:rPr>
        <w:t xml:space="preserve">размещение нестационарного торгового объекта </w:t>
      </w:r>
      <w:r w:rsidRPr="00B66430">
        <w:rPr>
          <w:sz w:val="28"/>
          <w:szCs w:val="28"/>
        </w:rPr>
        <w:t>изменение условий договора, указанных в документации об аукционе, по соглашению сторон и в одностороннем порядке не допускается.</w:t>
      </w:r>
    </w:p>
    <w:p w:rsidR="009F5279" w:rsidRPr="00B66430" w:rsidRDefault="009F5279" w:rsidP="009F5279">
      <w:pPr>
        <w:ind w:firstLine="540"/>
        <w:jc w:val="both"/>
        <w:rPr>
          <w:sz w:val="28"/>
          <w:szCs w:val="28"/>
          <w:lang w:eastAsia="en-US"/>
        </w:rPr>
      </w:pPr>
      <w:r w:rsidRPr="00B66430">
        <w:rPr>
          <w:sz w:val="28"/>
          <w:szCs w:val="28"/>
          <w:lang w:eastAsia="en-US"/>
        </w:rPr>
        <w:t xml:space="preserve">12.2.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на размещение </w:t>
      </w:r>
      <w:r w:rsidRPr="00B66430">
        <w:rPr>
          <w:bCs/>
          <w:sz w:val="28"/>
          <w:szCs w:val="28"/>
          <w:lang w:eastAsia="en-US"/>
        </w:rPr>
        <w:t>нестационарного торгового объекта</w:t>
      </w:r>
      <w:r w:rsidRPr="00B66430">
        <w:rPr>
          <w:sz w:val="28"/>
          <w:szCs w:val="28"/>
          <w:lang w:eastAsia="en-US"/>
        </w:rPr>
        <w:t>,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F5279" w:rsidRPr="00B66430" w:rsidRDefault="009F5279" w:rsidP="009F5279">
      <w:pPr>
        <w:ind w:firstLine="540"/>
        <w:jc w:val="both"/>
        <w:rPr>
          <w:sz w:val="28"/>
          <w:szCs w:val="28"/>
          <w:lang w:eastAsia="en-US"/>
        </w:rPr>
      </w:pPr>
      <w:r w:rsidRPr="00B66430">
        <w:rPr>
          <w:sz w:val="28"/>
          <w:szCs w:val="28"/>
          <w:lang w:eastAsia="en-US"/>
        </w:rPr>
        <w:t xml:space="preserve">Договор на размещение </w:t>
      </w:r>
      <w:r w:rsidRPr="00B66430">
        <w:rPr>
          <w:bCs/>
          <w:sz w:val="28"/>
          <w:szCs w:val="28"/>
          <w:lang w:eastAsia="en-US"/>
        </w:rPr>
        <w:t xml:space="preserve">нестационарного торгового объекта </w:t>
      </w:r>
      <w:r w:rsidRPr="00B66430">
        <w:rPr>
          <w:rFonts w:ascii="Calibri" w:hAnsi="Calibri"/>
          <w:bCs/>
          <w:sz w:val="28"/>
          <w:szCs w:val="28"/>
          <w:lang w:eastAsia="en-US"/>
        </w:rPr>
        <w:t>должен</w:t>
      </w:r>
      <w:r w:rsidRPr="00B66430">
        <w:rPr>
          <w:sz w:val="28"/>
          <w:szCs w:val="28"/>
          <w:lang w:eastAsia="en-US"/>
        </w:rPr>
        <w:t xml:space="preserve"> быть подписан с победителем аукциона не ранее, чем через десять дней со дня </w:t>
      </w:r>
      <w:r w:rsidRPr="00B66430">
        <w:rPr>
          <w:sz w:val="28"/>
          <w:szCs w:val="28"/>
          <w:lang w:eastAsia="en-US"/>
        </w:rPr>
        <w:lastRenderedPageBreak/>
        <w:t>размещения протокола о результатах аукциона на официальном сайте торгов в сети "Интернет".</w:t>
      </w:r>
    </w:p>
    <w:p w:rsidR="009F5279" w:rsidRPr="00B66430" w:rsidRDefault="009F5279" w:rsidP="009F5279">
      <w:pPr>
        <w:widowControl w:val="0"/>
        <w:ind w:firstLine="567"/>
        <w:jc w:val="both"/>
        <w:rPr>
          <w:sz w:val="28"/>
          <w:szCs w:val="28"/>
        </w:rPr>
      </w:pPr>
      <w:r w:rsidRPr="00B66430">
        <w:rPr>
          <w:sz w:val="28"/>
          <w:szCs w:val="28"/>
        </w:rPr>
        <w:t>12.3.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r w:rsidRPr="00B66430">
        <w:rPr>
          <w:sz w:val="28"/>
          <w:szCs w:val="28"/>
        </w:rPr>
        <w:tab/>
      </w:r>
    </w:p>
    <w:p w:rsidR="009F5279" w:rsidRPr="00B66430" w:rsidRDefault="009F5279" w:rsidP="009F5279">
      <w:pPr>
        <w:widowControl w:val="0"/>
        <w:ind w:firstLine="567"/>
        <w:jc w:val="both"/>
        <w:rPr>
          <w:sz w:val="28"/>
          <w:szCs w:val="28"/>
        </w:rPr>
      </w:pPr>
      <w:r w:rsidRPr="00B66430">
        <w:rPr>
          <w:sz w:val="28"/>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F5279" w:rsidRPr="00B66430" w:rsidRDefault="009F5279" w:rsidP="009F5279">
      <w:pPr>
        <w:widowControl w:val="0"/>
        <w:ind w:firstLine="567"/>
        <w:jc w:val="both"/>
        <w:rPr>
          <w:sz w:val="28"/>
          <w:szCs w:val="28"/>
        </w:rPr>
      </w:pPr>
      <w:r w:rsidRPr="00B66430">
        <w:rPr>
          <w:sz w:val="28"/>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9F5279" w:rsidRPr="00B66430" w:rsidRDefault="009F5279" w:rsidP="009F5279">
      <w:pPr>
        <w:widowControl w:val="0"/>
        <w:ind w:firstLine="567"/>
        <w:jc w:val="both"/>
        <w:rPr>
          <w:sz w:val="28"/>
          <w:szCs w:val="28"/>
        </w:rPr>
      </w:pPr>
      <w:r w:rsidRPr="00B66430">
        <w:rPr>
          <w:sz w:val="28"/>
          <w:szCs w:val="28"/>
        </w:rPr>
        <w:t>- предоставления таким лицом заведомо ложных сведений.</w:t>
      </w:r>
    </w:p>
    <w:p w:rsidR="009F5279" w:rsidRPr="00B66430" w:rsidRDefault="009F5279" w:rsidP="009F5279">
      <w:pPr>
        <w:widowControl w:val="0"/>
        <w:ind w:firstLine="567"/>
        <w:jc w:val="both"/>
        <w:rPr>
          <w:sz w:val="28"/>
          <w:szCs w:val="28"/>
        </w:rPr>
      </w:pPr>
      <w:r w:rsidRPr="00B66430">
        <w:rPr>
          <w:sz w:val="28"/>
          <w:szCs w:val="28"/>
        </w:rPr>
        <w:t>12.4. В случае отказа от заключения договора с победителем аукциона либо при уклонении от заключения договора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F5279" w:rsidRPr="00B66430" w:rsidRDefault="009F5279" w:rsidP="009F5279">
      <w:pPr>
        <w:widowControl w:val="0"/>
        <w:ind w:firstLine="540"/>
        <w:jc w:val="both"/>
        <w:rPr>
          <w:sz w:val="28"/>
          <w:szCs w:val="28"/>
        </w:rPr>
      </w:pPr>
      <w:r w:rsidRPr="00B66430">
        <w:rPr>
          <w:sz w:val="28"/>
          <w:szCs w:val="28"/>
        </w:rPr>
        <w:t xml:space="preserve">12.5. В случае если победитель аукциона признан уклонившимся от заключения договора, организатор аукциона вправе заключить договор с участником аукциона, сделавшим предпоследнее предложение о цене права на заключение договора. При отказе от заключения договора с победителем аукциона, организатор аукциона обязан заключить договор с участником аукциона, сделавшим предпоследнее предложение о цене права на заключение договора.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права заключения договора, один экземпляр такого протокола и проект договора,  который составляется путем включения цены права заключения договора, предложенной участником аукциона, сделавшим предпоследнее предложение о цене права заключения договора, в проект договора,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в десятидневный срок. </w:t>
      </w:r>
    </w:p>
    <w:p w:rsidR="009F5279" w:rsidRPr="00B66430" w:rsidRDefault="009F5279" w:rsidP="009F5279">
      <w:pPr>
        <w:ind w:firstLine="567"/>
        <w:jc w:val="both"/>
        <w:rPr>
          <w:sz w:val="28"/>
          <w:szCs w:val="28"/>
          <w:lang w:eastAsia="en-US"/>
        </w:rPr>
      </w:pPr>
      <w:r w:rsidRPr="00B66430">
        <w:rPr>
          <w:sz w:val="28"/>
          <w:szCs w:val="28"/>
          <w:lang w:eastAsia="en-US"/>
        </w:rPr>
        <w:t>12.6. Задаток возвращается в течение пяти рабочих дней с даты подписания Договора по письменному обращению победителя аукциона или участника аукциона, сделавшему предпоследнее предложение о цене договора, с просьбой возврата денежных средств, уплаченных лицом, заключившим договор в качестве задатка с указанием реквизитов расчетного счета, на который должен быть переведен задаток. При этом лицо, с которым по результатам аукциона будет заключен договор, вправе обратится в письменной форме с просьбой внесения задатка в счет платы по Договору.</w:t>
      </w:r>
    </w:p>
    <w:p w:rsidR="009F5279" w:rsidRPr="00B66430" w:rsidRDefault="009F5279" w:rsidP="009F5279">
      <w:pPr>
        <w:ind w:firstLine="567"/>
        <w:jc w:val="both"/>
        <w:rPr>
          <w:sz w:val="28"/>
          <w:szCs w:val="28"/>
          <w:lang w:eastAsia="en-US"/>
        </w:rPr>
      </w:pPr>
      <w:r w:rsidRPr="00B66430">
        <w:rPr>
          <w:sz w:val="28"/>
          <w:szCs w:val="28"/>
          <w:lang w:eastAsia="en-US"/>
        </w:rPr>
        <w:t xml:space="preserve">12.7. В случае если победитель аукциона или участник аукциона, сделавший предпоследнее предложение о цене договора, в предусмотренный настоящей </w:t>
      </w:r>
      <w:r w:rsidRPr="00B66430">
        <w:rPr>
          <w:sz w:val="28"/>
          <w:szCs w:val="28"/>
          <w:lang w:eastAsia="en-US"/>
        </w:rPr>
        <w:lastRenderedPageBreak/>
        <w:t>документацией срок не представил организатору аукциона переданный ему договор, такой участник аукциона признается уклонившимся от заключения договора, а внесенный им задаток не возвращается.</w:t>
      </w:r>
    </w:p>
    <w:p w:rsidR="009F5279" w:rsidRPr="00B66430" w:rsidRDefault="009F5279" w:rsidP="009F5279">
      <w:pPr>
        <w:widowControl w:val="0"/>
        <w:ind w:firstLine="540"/>
        <w:jc w:val="both"/>
        <w:rPr>
          <w:sz w:val="28"/>
          <w:szCs w:val="28"/>
        </w:rPr>
      </w:pPr>
      <w:r w:rsidRPr="00B66430">
        <w:rPr>
          <w:sz w:val="28"/>
          <w:szCs w:val="28"/>
        </w:rPr>
        <w:t xml:space="preserve">12.8. Лицо, с которым по результатам аукциона заключен договор на </w:t>
      </w:r>
      <w:r w:rsidRPr="00B66430">
        <w:rPr>
          <w:bCs/>
          <w:sz w:val="28"/>
          <w:szCs w:val="28"/>
        </w:rPr>
        <w:t xml:space="preserve">размещение нестационарного торгового объекта  </w:t>
      </w:r>
      <w:r w:rsidRPr="00B66430">
        <w:rPr>
          <w:sz w:val="28"/>
          <w:szCs w:val="28"/>
        </w:rPr>
        <w:t xml:space="preserve"> не вправе передавать права и обязанности, связанные с исполнением данного договора третьим лицам.</w:t>
      </w:r>
    </w:p>
    <w:p w:rsidR="009F5279" w:rsidRPr="00B66430" w:rsidRDefault="009F5279" w:rsidP="009F5279">
      <w:pPr>
        <w:widowControl w:val="0"/>
        <w:ind w:firstLine="567"/>
        <w:jc w:val="both"/>
        <w:rPr>
          <w:sz w:val="28"/>
          <w:szCs w:val="28"/>
        </w:rPr>
      </w:pPr>
    </w:p>
    <w:p w:rsidR="009F5279" w:rsidRPr="00B66430" w:rsidRDefault="009F5279" w:rsidP="009F5279">
      <w:pPr>
        <w:jc w:val="center"/>
        <w:rPr>
          <w:b/>
          <w:sz w:val="28"/>
          <w:szCs w:val="28"/>
          <w:lang w:eastAsia="x-none"/>
        </w:rPr>
      </w:pPr>
      <w:r w:rsidRPr="00B66430">
        <w:rPr>
          <w:b/>
          <w:sz w:val="28"/>
          <w:szCs w:val="28"/>
          <w:lang w:val="en-US" w:eastAsia="x-none"/>
        </w:rPr>
        <w:t>XIII</w:t>
      </w:r>
      <w:r w:rsidRPr="00B66430">
        <w:rPr>
          <w:b/>
          <w:sz w:val="28"/>
          <w:szCs w:val="28"/>
          <w:lang w:val="x-none" w:eastAsia="x-none"/>
        </w:rPr>
        <w:t>. Срок, в течение которого организатор аукциона вправе отказаться от его проведения</w:t>
      </w:r>
    </w:p>
    <w:p w:rsidR="009F5279" w:rsidRPr="00B66430" w:rsidRDefault="009F5279" w:rsidP="009F5279">
      <w:pPr>
        <w:jc w:val="center"/>
        <w:rPr>
          <w:b/>
          <w:sz w:val="28"/>
          <w:szCs w:val="28"/>
          <w:lang w:eastAsia="x-none"/>
        </w:rPr>
      </w:pPr>
    </w:p>
    <w:p w:rsidR="009F5279" w:rsidRPr="00B66430" w:rsidRDefault="009F5279" w:rsidP="009F5279">
      <w:pPr>
        <w:widowControl w:val="0"/>
        <w:ind w:firstLine="567"/>
        <w:jc w:val="both"/>
        <w:rPr>
          <w:sz w:val="28"/>
          <w:szCs w:val="28"/>
        </w:rPr>
      </w:pPr>
      <w:r w:rsidRPr="00B66430">
        <w:rPr>
          <w:sz w:val="28"/>
          <w:szCs w:val="28"/>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F5279" w:rsidRPr="00B66430" w:rsidRDefault="009F5279" w:rsidP="009F5279">
      <w:pPr>
        <w:widowControl w:val="0"/>
        <w:ind w:firstLine="567"/>
        <w:jc w:val="both"/>
        <w:rPr>
          <w:sz w:val="28"/>
          <w:szCs w:val="28"/>
        </w:rPr>
      </w:pPr>
      <w:r w:rsidRPr="00B66430">
        <w:rPr>
          <w:sz w:val="28"/>
          <w:szCs w:val="28"/>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9F5279" w:rsidRPr="00B66430" w:rsidRDefault="009F5279" w:rsidP="009F5279">
      <w:pPr>
        <w:widowControl w:val="0"/>
        <w:ind w:firstLine="567"/>
        <w:jc w:val="both"/>
        <w:rPr>
          <w:sz w:val="28"/>
          <w:szCs w:val="28"/>
        </w:rPr>
      </w:pPr>
      <w:r w:rsidRPr="00B66430">
        <w:rPr>
          <w:sz w:val="28"/>
          <w:szCs w:val="28"/>
        </w:rPr>
        <w:t>13.3. В течение двух рабочих дней с даты принятия решения об отказе от проведения аукциона специализированная организация по проведению аукциона направляет соответствующие уведомления всем заявителям.</w:t>
      </w:r>
    </w:p>
    <w:p w:rsidR="009F5279" w:rsidRPr="00B66430" w:rsidRDefault="009F5279" w:rsidP="009F5279">
      <w:pPr>
        <w:widowControl w:val="0"/>
        <w:ind w:firstLine="567"/>
        <w:jc w:val="both"/>
        <w:rPr>
          <w:sz w:val="28"/>
          <w:szCs w:val="28"/>
        </w:rPr>
      </w:pPr>
      <w:r w:rsidRPr="00B66430">
        <w:rPr>
          <w:sz w:val="28"/>
          <w:szCs w:val="28"/>
        </w:rPr>
        <w:t>13.4. Специализированная организация по проведению аукциона возвращает заявителям задаток в течение пяти рабочих дней с даты принятия решения об отказе от проведения аукциона.</w:t>
      </w:r>
    </w:p>
    <w:p w:rsidR="009F5279" w:rsidRPr="00B66430" w:rsidRDefault="009F5279" w:rsidP="009F5279">
      <w:pPr>
        <w:tabs>
          <w:tab w:val="left" w:pos="0"/>
        </w:tabs>
        <w:ind w:firstLine="709"/>
        <w:jc w:val="center"/>
        <w:rPr>
          <w:bCs/>
          <w:sz w:val="28"/>
          <w:szCs w:val="28"/>
        </w:rPr>
      </w:pPr>
      <w:r w:rsidRPr="00B66430">
        <w:rPr>
          <w:bCs/>
          <w:sz w:val="28"/>
          <w:szCs w:val="28"/>
        </w:rPr>
        <w:t xml:space="preserve">            </w:t>
      </w:r>
    </w:p>
    <w:p w:rsidR="009F5279" w:rsidRPr="00B66430" w:rsidRDefault="009F5279" w:rsidP="009F5279">
      <w:pPr>
        <w:tabs>
          <w:tab w:val="left" w:pos="0"/>
        </w:tabs>
        <w:ind w:firstLine="709"/>
        <w:jc w:val="center"/>
        <w:rPr>
          <w:bCs/>
          <w:sz w:val="28"/>
          <w:szCs w:val="28"/>
        </w:rPr>
      </w:pPr>
    </w:p>
    <w:p w:rsidR="009F5279" w:rsidRPr="00B66430" w:rsidRDefault="009F5279" w:rsidP="009F5279">
      <w:pPr>
        <w:tabs>
          <w:tab w:val="left" w:pos="0"/>
        </w:tabs>
        <w:ind w:firstLine="709"/>
        <w:jc w:val="center"/>
        <w:rPr>
          <w:bCs/>
          <w:sz w:val="28"/>
          <w:szCs w:val="28"/>
        </w:rPr>
      </w:pPr>
    </w:p>
    <w:p w:rsidR="009F5279" w:rsidRPr="00B66430" w:rsidRDefault="009F5279" w:rsidP="009F5279">
      <w:pPr>
        <w:tabs>
          <w:tab w:val="left" w:pos="0"/>
        </w:tabs>
        <w:ind w:firstLine="709"/>
        <w:jc w:val="center"/>
        <w:rPr>
          <w:bCs/>
          <w:sz w:val="28"/>
          <w:szCs w:val="28"/>
        </w:rPr>
      </w:pPr>
    </w:p>
    <w:p w:rsidR="009F5279" w:rsidRPr="00B66430"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Default="009F5279" w:rsidP="009F5279">
      <w:pPr>
        <w:tabs>
          <w:tab w:val="left" w:pos="0"/>
        </w:tabs>
        <w:ind w:firstLine="709"/>
        <w:jc w:val="center"/>
        <w:rPr>
          <w:bCs/>
          <w:sz w:val="28"/>
          <w:szCs w:val="28"/>
        </w:rPr>
      </w:pPr>
    </w:p>
    <w:p w:rsidR="009F5279" w:rsidRPr="00B66430" w:rsidRDefault="009F5279" w:rsidP="009F5279">
      <w:pPr>
        <w:tabs>
          <w:tab w:val="left" w:pos="0"/>
        </w:tabs>
        <w:ind w:firstLine="709"/>
        <w:jc w:val="center"/>
        <w:rPr>
          <w:bCs/>
          <w:sz w:val="28"/>
          <w:szCs w:val="28"/>
        </w:rPr>
      </w:pPr>
    </w:p>
    <w:p w:rsidR="009F5279" w:rsidRPr="00B66430" w:rsidRDefault="009F5279" w:rsidP="009F5279">
      <w:pPr>
        <w:tabs>
          <w:tab w:val="left" w:pos="0"/>
        </w:tabs>
        <w:ind w:firstLine="709"/>
        <w:jc w:val="center"/>
        <w:rPr>
          <w:bCs/>
          <w:sz w:val="28"/>
          <w:szCs w:val="28"/>
        </w:rPr>
      </w:pPr>
      <w:r w:rsidRPr="00B66430">
        <w:rPr>
          <w:bCs/>
          <w:sz w:val="28"/>
          <w:szCs w:val="28"/>
        </w:rPr>
        <w:t xml:space="preserve">                                          </w:t>
      </w:r>
    </w:p>
    <w:p w:rsidR="009F5279" w:rsidRPr="00B66430" w:rsidRDefault="009F5279" w:rsidP="009F5279">
      <w:pPr>
        <w:tabs>
          <w:tab w:val="left" w:pos="0"/>
        </w:tabs>
        <w:ind w:firstLine="709"/>
        <w:jc w:val="center"/>
        <w:rPr>
          <w:bCs/>
          <w:sz w:val="28"/>
          <w:szCs w:val="28"/>
        </w:rPr>
      </w:pPr>
    </w:p>
    <w:p w:rsidR="009F5279" w:rsidRPr="00B66430" w:rsidRDefault="009F5279" w:rsidP="009F5279">
      <w:pPr>
        <w:tabs>
          <w:tab w:val="left" w:pos="0"/>
        </w:tabs>
        <w:ind w:firstLine="709"/>
        <w:jc w:val="center"/>
        <w:rPr>
          <w:bCs/>
          <w:sz w:val="28"/>
          <w:szCs w:val="28"/>
        </w:rPr>
      </w:pPr>
      <w:r w:rsidRPr="00B66430">
        <w:rPr>
          <w:bCs/>
          <w:sz w:val="28"/>
          <w:szCs w:val="28"/>
        </w:rPr>
        <w:t xml:space="preserve">                                                          Приложение № 2</w:t>
      </w:r>
    </w:p>
    <w:p w:rsidR="009F5279" w:rsidRPr="00B66430" w:rsidRDefault="009F5279" w:rsidP="009F5279">
      <w:pPr>
        <w:jc w:val="right"/>
        <w:rPr>
          <w:sz w:val="28"/>
          <w:szCs w:val="28"/>
          <w:lang w:eastAsia="en-US"/>
        </w:rPr>
      </w:pPr>
      <w:r w:rsidRPr="00B66430">
        <w:rPr>
          <w:sz w:val="28"/>
          <w:szCs w:val="28"/>
          <w:lang w:eastAsia="en-US"/>
        </w:rPr>
        <w:t xml:space="preserve">к документации об аукционе </w:t>
      </w:r>
    </w:p>
    <w:p w:rsidR="009F5279" w:rsidRPr="00B66430" w:rsidRDefault="009F5279" w:rsidP="009F5279">
      <w:pPr>
        <w:tabs>
          <w:tab w:val="left" w:pos="0"/>
        </w:tabs>
        <w:ind w:firstLine="709"/>
        <w:jc w:val="right"/>
        <w:rPr>
          <w:bCs/>
          <w:sz w:val="28"/>
          <w:szCs w:val="28"/>
        </w:rPr>
      </w:pPr>
    </w:p>
    <w:p w:rsidR="009F5279" w:rsidRPr="00B66430" w:rsidRDefault="009F5279" w:rsidP="009F5279">
      <w:pPr>
        <w:ind w:firstLine="567"/>
        <w:jc w:val="both"/>
        <w:rPr>
          <w:b/>
          <w:sz w:val="28"/>
          <w:szCs w:val="28"/>
        </w:rPr>
      </w:pPr>
      <w:r w:rsidRPr="00B66430">
        <w:rPr>
          <w:sz w:val="28"/>
          <w:szCs w:val="28"/>
        </w:rPr>
        <w:t xml:space="preserve">Для юридических лиц  </w:t>
      </w:r>
      <w:r w:rsidRPr="00B66430">
        <w:rPr>
          <w:b/>
          <w:sz w:val="28"/>
          <w:szCs w:val="28"/>
        </w:rPr>
        <w:t xml:space="preserve">                            </w:t>
      </w:r>
    </w:p>
    <w:p w:rsidR="009F5279" w:rsidRPr="00B66430" w:rsidRDefault="009F5279" w:rsidP="009F5279">
      <w:pPr>
        <w:ind w:firstLine="567"/>
        <w:jc w:val="both"/>
        <w:rPr>
          <w:b/>
          <w:sz w:val="28"/>
          <w:szCs w:val="28"/>
        </w:rPr>
      </w:pPr>
      <w:r w:rsidRPr="00B66430">
        <w:rPr>
          <w:b/>
          <w:sz w:val="28"/>
          <w:szCs w:val="28"/>
        </w:rPr>
        <w:t xml:space="preserve">                                                                                              </w:t>
      </w:r>
    </w:p>
    <w:p w:rsidR="009F5279" w:rsidRPr="009F5279" w:rsidRDefault="009F5279" w:rsidP="009F5279">
      <w:pPr>
        <w:keepNext/>
        <w:pBdr>
          <w:top w:val="single" w:sz="4" w:space="1" w:color="auto"/>
          <w:left w:val="single" w:sz="4" w:space="0" w:color="auto"/>
          <w:bottom w:val="single" w:sz="4" w:space="1" w:color="auto"/>
          <w:right w:val="single" w:sz="4" w:space="4" w:color="auto"/>
        </w:pBdr>
        <w:ind w:left="7938"/>
        <w:jc w:val="center"/>
        <w:outlineLvl w:val="0"/>
        <w:rPr>
          <w:b/>
          <w:sz w:val="28"/>
          <w:szCs w:val="28"/>
          <w14:shadow w14:blurRad="50800" w14:dist="38100" w14:dir="2700000" w14:sx="100000" w14:sy="100000" w14:kx="0" w14:ky="0" w14:algn="tl">
            <w14:srgbClr w14:val="000000">
              <w14:alpha w14:val="60000"/>
            </w14:srgbClr>
          </w14:shadow>
        </w:rPr>
      </w:pPr>
      <w:r w:rsidRPr="009F5279">
        <w:rPr>
          <w:b/>
          <w:sz w:val="28"/>
          <w:szCs w:val="28"/>
          <w14:shadow w14:blurRad="50800" w14:dist="38100" w14:dir="2700000" w14:sx="100000" w14:sy="100000" w14:kx="0" w14:ky="0" w14:algn="tl">
            <w14:srgbClr w14:val="000000">
              <w14:alpha w14:val="60000"/>
            </w14:srgbClr>
          </w14:shadow>
        </w:rPr>
        <w:t>ЗАЯВКА</w:t>
      </w:r>
    </w:p>
    <w:p w:rsidR="009F5279" w:rsidRPr="00B66430" w:rsidRDefault="009F5279" w:rsidP="009F5279">
      <w:pPr>
        <w:ind w:firstLine="567"/>
        <w:jc w:val="center"/>
        <w:rPr>
          <w:b/>
          <w:sz w:val="28"/>
          <w:szCs w:val="28"/>
        </w:rPr>
      </w:pPr>
      <w:r w:rsidRPr="00B66430">
        <w:rPr>
          <w:b/>
          <w:sz w:val="28"/>
          <w:szCs w:val="28"/>
        </w:rPr>
        <w:t>на участие в аукционе</w:t>
      </w:r>
    </w:p>
    <w:p w:rsidR="009F5279" w:rsidRPr="00B66430" w:rsidRDefault="009F5279" w:rsidP="009F5279">
      <w:pPr>
        <w:ind w:firstLine="567"/>
        <w:jc w:val="center"/>
        <w:rPr>
          <w:b/>
          <w:sz w:val="28"/>
          <w:szCs w:val="28"/>
        </w:rPr>
      </w:pPr>
    </w:p>
    <w:p w:rsidR="009F5279" w:rsidRPr="00B66430" w:rsidRDefault="009F5279" w:rsidP="009F5279">
      <w:pPr>
        <w:ind w:firstLine="567"/>
        <w:jc w:val="both"/>
        <w:rPr>
          <w:b/>
          <w:sz w:val="28"/>
          <w:szCs w:val="28"/>
        </w:rPr>
      </w:pPr>
      <w:r w:rsidRPr="00B66430">
        <w:rPr>
          <w:b/>
          <w:sz w:val="28"/>
          <w:szCs w:val="28"/>
        </w:rPr>
        <w:t>Сведения о заявителе:</w:t>
      </w:r>
    </w:p>
    <w:p w:rsidR="009F5279" w:rsidRPr="00B66430" w:rsidRDefault="009F5279" w:rsidP="009F5279">
      <w:pPr>
        <w:keepNext/>
        <w:tabs>
          <w:tab w:val="left" w:pos="708"/>
        </w:tabs>
        <w:jc w:val="both"/>
        <w:outlineLvl w:val="1"/>
        <w:rPr>
          <w:sz w:val="28"/>
          <w:szCs w:val="28"/>
        </w:rPr>
      </w:pPr>
      <w:r w:rsidRPr="00B66430">
        <w:rPr>
          <w:i/>
          <w:szCs w:val="20"/>
        </w:rPr>
        <w:lastRenderedPageBreak/>
        <w:t>Фирменное наименование _______________________________________________________</w:t>
      </w:r>
    </w:p>
    <w:p w:rsidR="009F5279" w:rsidRPr="00B66430" w:rsidRDefault="009F5279" w:rsidP="009F5279">
      <w:pPr>
        <w:keepNext/>
        <w:tabs>
          <w:tab w:val="left" w:pos="708"/>
        </w:tabs>
        <w:spacing w:before="120" w:after="120"/>
        <w:jc w:val="both"/>
        <w:outlineLvl w:val="1"/>
        <w:rPr>
          <w:b/>
          <w:i/>
          <w:szCs w:val="20"/>
        </w:rPr>
      </w:pPr>
      <w:r w:rsidRPr="00B66430">
        <w:rPr>
          <w:i/>
          <w:szCs w:val="20"/>
        </w:rPr>
        <w:t>Организационно-правовая форма</w:t>
      </w:r>
      <w:r w:rsidRPr="00B66430">
        <w:rPr>
          <w:b/>
          <w:i/>
          <w:szCs w:val="20"/>
        </w:rPr>
        <w:t xml:space="preserve"> </w:t>
      </w:r>
      <w:r w:rsidRPr="00B66430">
        <w:rPr>
          <w:i/>
          <w:szCs w:val="20"/>
        </w:rPr>
        <w:t>________________________________________________</w:t>
      </w:r>
    </w:p>
    <w:p w:rsidR="009F5279" w:rsidRPr="00B66430" w:rsidRDefault="009F5279" w:rsidP="009F5279">
      <w:pPr>
        <w:jc w:val="both"/>
        <w:rPr>
          <w:sz w:val="28"/>
          <w:szCs w:val="28"/>
        </w:rPr>
      </w:pPr>
      <w:r w:rsidRPr="00B66430">
        <w:rPr>
          <w:sz w:val="28"/>
          <w:szCs w:val="28"/>
        </w:rPr>
        <w:t>Место нахождения ____________________________________________________</w:t>
      </w:r>
    </w:p>
    <w:p w:rsidR="009F5279" w:rsidRPr="00B66430" w:rsidRDefault="009F5279" w:rsidP="009F5279">
      <w:pPr>
        <w:jc w:val="both"/>
        <w:rPr>
          <w:sz w:val="28"/>
          <w:szCs w:val="28"/>
        </w:rPr>
      </w:pPr>
      <w:r w:rsidRPr="00B66430">
        <w:rPr>
          <w:sz w:val="28"/>
          <w:szCs w:val="28"/>
        </w:rPr>
        <w:t>Почтовый адрес ______________________________________________________</w:t>
      </w:r>
    </w:p>
    <w:p w:rsidR="009F5279" w:rsidRPr="00B66430" w:rsidRDefault="009F5279" w:rsidP="009F5279">
      <w:pPr>
        <w:jc w:val="both"/>
        <w:rPr>
          <w:sz w:val="28"/>
          <w:szCs w:val="28"/>
        </w:rPr>
      </w:pPr>
      <w:r w:rsidRPr="00B66430">
        <w:rPr>
          <w:sz w:val="28"/>
          <w:szCs w:val="28"/>
        </w:rPr>
        <w:t>Номер контактного телефона ___________________________________________</w:t>
      </w:r>
    </w:p>
    <w:p w:rsidR="009F5279" w:rsidRPr="00B66430" w:rsidRDefault="009F5279" w:rsidP="009F5279">
      <w:pPr>
        <w:jc w:val="both"/>
        <w:rPr>
          <w:sz w:val="28"/>
          <w:szCs w:val="28"/>
        </w:rPr>
      </w:pPr>
      <w:r w:rsidRPr="00B66430">
        <w:rPr>
          <w:sz w:val="28"/>
          <w:szCs w:val="28"/>
        </w:rPr>
        <w:t>в лице ______________________________________________________________</w:t>
      </w:r>
    </w:p>
    <w:p w:rsidR="009F5279" w:rsidRPr="00B66430" w:rsidRDefault="009F5279" w:rsidP="009F5279">
      <w:pPr>
        <w:jc w:val="center"/>
        <w:rPr>
          <w:sz w:val="20"/>
          <w:szCs w:val="20"/>
        </w:rPr>
      </w:pPr>
      <w:r w:rsidRPr="00B66430">
        <w:rPr>
          <w:sz w:val="20"/>
          <w:szCs w:val="20"/>
        </w:rPr>
        <w:t>(должность, фамилия, имя, отчество)</w:t>
      </w:r>
    </w:p>
    <w:p w:rsidR="009F5279" w:rsidRPr="00B66430" w:rsidRDefault="009F5279" w:rsidP="009F5279">
      <w:pPr>
        <w:jc w:val="both"/>
        <w:rPr>
          <w:sz w:val="28"/>
          <w:szCs w:val="28"/>
        </w:rPr>
      </w:pPr>
      <w:r w:rsidRPr="00B66430">
        <w:rPr>
          <w:sz w:val="28"/>
          <w:szCs w:val="28"/>
        </w:rPr>
        <w:t>действующего (щей) на основании ______________________________________,</w:t>
      </w:r>
    </w:p>
    <w:p w:rsidR="009F5279" w:rsidRPr="00B66430" w:rsidRDefault="009F5279" w:rsidP="009F5279">
      <w:pPr>
        <w:ind w:firstLine="567"/>
        <w:jc w:val="both"/>
        <w:rPr>
          <w:sz w:val="20"/>
          <w:szCs w:val="20"/>
        </w:rPr>
      </w:pPr>
      <w:r w:rsidRPr="00B66430">
        <w:rPr>
          <w:sz w:val="20"/>
          <w:szCs w:val="20"/>
        </w:rPr>
        <w:t xml:space="preserve">                                                        (решения, приказа, доверенности и т.д.)</w:t>
      </w:r>
    </w:p>
    <w:p w:rsidR="009F5279" w:rsidRPr="00B66430" w:rsidRDefault="009F5279" w:rsidP="009F5279">
      <w:pPr>
        <w:autoSpaceDE w:val="0"/>
        <w:autoSpaceDN w:val="0"/>
        <w:adjustRightInd w:val="0"/>
        <w:ind w:firstLine="567"/>
        <w:jc w:val="both"/>
        <w:rPr>
          <w:b/>
          <w:sz w:val="28"/>
          <w:szCs w:val="28"/>
        </w:rPr>
      </w:pPr>
      <w:r w:rsidRPr="00B66430">
        <w:rPr>
          <w:sz w:val="28"/>
          <w:szCs w:val="28"/>
        </w:rPr>
        <w:t xml:space="preserve">ознакомившись с документацией о проведении аукциона на право заключения договора на размещение </w:t>
      </w:r>
      <w:r w:rsidRPr="00B66430">
        <w:rPr>
          <w:b/>
          <w:bCs/>
          <w:sz w:val="28"/>
          <w:szCs w:val="28"/>
        </w:rPr>
        <w:t>нестационарного торгового объекта – павильон (продовольственные/непродовольственные товары)</w:t>
      </w:r>
      <w:r w:rsidRPr="00B66430">
        <w:rPr>
          <w:sz w:val="28"/>
          <w:szCs w:val="28"/>
        </w:rPr>
        <w:t xml:space="preserve">, </w:t>
      </w:r>
      <w:r w:rsidRPr="00B66430">
        <w:rPr>
          <w:b/>
          <w:sz w:val="28"/>
          <w:szCs w:val="28"/>
        </w:rPr>
        <w:t>площадью 55 кв.м</w:t>
      </w:r>
      <w:r w:rsidRPr="00B66430">
        <w:rPr>
          <w:bCs/>
          <w:sz w:val="28"/>
          <w:szCs w:val="28"/>
        </w:rPr>
        <w:t xml:space="preserve">, </w:t>
      </w:r>
      <w:r w:rsidRPr="00B66430">
        <w:rPr>
          <w:sz w:val="28"/>
          <w:szCs w:val="28"/>
        </w:rPr>
        <w:t xml:space="preserve">по адресу: </w:t>
      </w:r>
      <w:r w:rsidRPr="00B66430">
        <w:rPr>
          <w:b/>
          <w:sz w:val="28"/>
          <w:szCs w:val="28"/>
        </w:rPr>
        <w:t>Красноярский край, г.Минусинск, п.Зеленый Бор, район ул.Журавлева, 5, павильон № 11,</w:t>
      </w:r>
    </w:p>
    <w:p w:rsidR="009F5279" w:rsidRPr="009F5279" w:rsidRDefault="009F5279" w:rsidP="009F5279">
      <w:pPr>
        <w:ind w:firstLine="567"/>
        <w:jc w:val="center"/>
        <w:rPr>
          <w:b/>
          <w:sz w:val="28"/>
          <w:szCs w:val="28"/>
          <w14:shadow w14:blurRad="50800" w14:dist="38100" w14:dir="2700000" w14:sx="100000" w14:sy="100000" w14:kx="0" w14:ky="0" w14:algn="tl">
            <w14:srgbClr w14:val="000000">
              <w14:alpha w14:val="60000"/>
            </w14:srgbClr>
          </w14:shadow>
        </w:rPr>
      </w:pPr>
    </w:p>
    <w:p w:rsidR="009F5279" w:rsidRPr="009F5279" w:rsidRDefault="009F5279" w:rsidP="009F5279">
      <w:pPr>
        <w:ind w:firstLine="567"/>
        <w:jc w:val="center"/>
        <w:rPr>
          <w:b/>
          <w:sz w:val="28"/>
          <w:szCs w:val="28"/>
          <w14:shadow w14:blurRad="50800" w14:dist="38100" w14:dir="2700000" w14:sx="100000" w14:sy="100000" w14:kx="0" w14:ky="0" w14:algn="tl">
            <w14:srgbClr w14:val="000000">
              <w14:alpha w14:val="60000"/>
            </w14:srgbClr>
          </w14:shadow>
        </w:rPr>
      </w:pPr>
      <w:r w:rsidRPr="009F5279">
        <w:rPr>
          <w:b/>
          <w:sz w:val="28"/>
          <w:szCs w:val="28"/>
          <w14:shadow w14:blurRad="50800" w14:dist="38100" w14:dir="2700000" w14:sx="100000" w14:sy="100000" w14:kx="0" w14:ky="0" w14:algn="tl">
            <w14:srgbClr w14:val="000000">
              <w14:alpha w14:val="60000"/>
            </w14:srgbClr>
          </w14:shadow>
        </w:rPr>
        <w:t>ОБЯЗУЮСЬ:</w:t>
      </w:r>
    </w:p>
    <w:p w:rsidR="009F5279" w:rsidRPr="009F5279" w:rsidRDefault="009F5279" w:rsidP="009F5279">
      <w:pPr>
        <w:ind w:firstLine="567"/>
        <w:jc w:val="center"/>
        <w:rPr>
          <w:b/>
          <w:sz w:val="28"/>
          <w:szCs w:val="28"/>
          <w14:shadow w14:blurRad="50800" w14:dist="38100" w14:dir="2700000" w14:sx="100000" w14:sy="100000" w14:kx="0" w14:ky="0" w14:algn="tl">
            <w14:srgbClr w14:val="000000">
              <w14:alpha w14:val="60000"/>
            </w14:srgbClr>
          </w14:shadow>
        </w:rPr>
      </w:pPr>
    </w:p>
    <w:p w:rsidR="009F5279" w:rsidRPr="00B66430" w:rsidRDefault="009F5279" w:rsidP="009F5279">
      <w:pPr>
        <w:ind w:firstLine="540"/>
        <w:jc w:val="both"/>
        <w:rPr>
          <w:sz w:val="28"/>
          <w:szCs w:val="28"/>
          <w:lang w:val="x-none" w:eastAsia="x-none"/>
        </w:rPr>
      </w:pPr>
      <w:r w:rsidRPr="00B66430">
        <w:rPr>
          <w:sz w:val="28"/>
          <w:szCs w:val="28"/>
          <w:lang w:val="x-none" w:eastAsia="x-none"/>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F5279" w:rsidRPr="00B66430" w:rsidRDefault="009F5279" w:rsidP="009F5279">
      <w:pPr>
        <w:ind w:firstLine="540"/>
        <w:jc w:val="both"/>
        <w:rPr>
          <w:sz w:val="28"/>
          <w:szCs w:val="28"/>
          <w:lang w:val="x-none" w:eastAsia="x-none"/>
        </w:rPr>
      </w:pPr>
      <w:r w:rsidRPr="00B66430">
        <w:rPr>
          <w:sz w:val="28"/>
          <w:szCs w:val="28"/>
          <w:lang w:val="x-none" w:eastAsia="x-none"/>
        </w:rPr>
        <w:t xml:space="preserve">2. Заключить с организатором аукциона договор на </w:t>
      </w:r>
      <w:r w:rsidRPr="00B66430">
        <w:rPr>
          <w:sz w:val="28"/>
          <w:szCs w:val="28"/>
          <w:lang w:eastAsia="x-none"/>
        </w:rPr>
        <w:t>размещение</w:t>
      </w:r>
      <w:r w:rsidRPr="00B66430">
        <w:rPr>
          <w:sz w:val="28"/>
          <w:szCs w:val="28"/>
          <w:lang w:val="x-none" w:eastAsia="x-none"/>
        </w:rPr>
        <w:t xml:space="preserve"> </w:t>
      </w:r>
      <w:r w:rsidRPr="00B66430">
        <w:rPr>
          <w:bCs/>
          <w:sz w:val="28"/>
          <w:szCs w:val="28"/>
          <w:lang w:val="x-none" w:eastAsia="x-none"/>
        </w:rPr>
        <w:t xml:space="preserve">нестационарного торгового объекта – </w:t>
      </w:r>
      <w:r w:rsidRPr="00B66430">
        <w:rPr>
          <w:b/>
          <w:bCs/>
          <w:sz w:val="28"/>
          <w:szCs w:val="28"/>
          <w:lang w:eastAsia="x-none"/>
        </w:rPr>
        <w:t>павильон</w:t>
      </w:r>
      <w:r w:rsidRPr="00B66430">
        <w:rPr>
          <w:bCs/>
          <w:sz w:val="28"/>
          <w:szCs w:val="28"/>
          <w:lang w:eastAsia="x-none"/>
        </w:rPr>
        <w:t xml:space="preserve"> </w:t>
      </w:r>
      <w:r w:rsidRPr="00B66430">
        <w:rPr>
          <w:sz w:val="28"/>
          <w:szCs w:val="28"/>
          <w:lang w:val="x-none" w:eastAsia="x-none"/>
        </w:rPr>
        <w:t>(</w:t>
      </w:r>
      <w:r w:rsidRPr="00B66430">
        <w:rPr>
          <w:b/>
          <w:sz w:val="28"/>
          <w:szCs w:val="28"/>
          <w:lang w:val="x-none" w:eastAsia="x-none"/>
        </w:rPr>
        <w:t>с условиями</w:t>
      </w:r>
      <w:r w:rsidRPr="00B66430">
        <w:rPr>
          <w:b/>
          <w:sz w:val="28"/>
          <w:szCs w:val="28"/>
          <w:lang w:eastAsia="x-none"/>
        </w:rPr>
        <w:t xml:space="preserve"> аукционной документации,</w:t>
      </w:r>
      <w:r w:rsidRPr="00B66430">
        <w:rPr>
          <w:b/>
          <w:sz w:val="28"/>
          <w:szCs w:val="28"/>
          <w:lang w:val="x-none" w:eastAsia="x-none"/>
        </w:rPr>
        <w:t xml:space="preserve"> проект</w:t>
      </w:r>
      <w:r w:rsidRPr="00B66430">
        <w:rPr>
          <w:b/>
          <w:sz w:val="28"/>
          <w:szCs w:val="28"/>
          <w:lang w:eastAsia="x-none"/>
        </w:rPr>
        <w:t>ом</w:t>
      </w:r>
      <w:r w:rsidRPr="00B66430">
        <w:rPr>
          <w:b/>
          <w:sz w:val="28"/>
          <w:szCs w:val="28"/>
          <w:lang w:val="x-none" w:eastAsia="x-none"/>
        </w:rPr>
        <w:t xml:space="preserve"> договора ознакомлен, обязанности по договору принимаю в полном объеме</w:t>
      </w:r>
      <w:r w:rsidRPr="00B66430">
        <w:rPr>
          <w:sz w:val="28"/>
          <w:szCs w:val="28"/>
          <w:lang w:val="x-none" w:eastAsia="x-none"/>
        </w:rPr>
        <w:t>) по итогам аукциона в срок и на условиях, установленных документацией об аукционе.</w:t>
      </w:r>
    </w:p>
    <w:p w:rsidR="009F5279" w:rsidRPr="00B66430" w:rsidRDefault="009F5279" w:rsidP="009F5279">
      <w:pPr>
        <w:jc w:val="both"/>
        <w:rPr>
          <w:b/>
          <w:sz w:val="28"/>
          <w:szCs w:val="28"/>
          <w:lang w:val="x-none" w:eastAsia="x-none"/>
        </w:rPr>
      </w:pPr>
    </w:p>
    <w:p w:rsidR="009F5279" w:rsidRPr="00B66430" w:rsidRDefault="009F5279" w:rsidP="009F5279">
      <w:pPr>
        <w:jc w:val="both"/>
        <w:rPr>
          <w:b/>
          <w:sz w:val="28"/>
          <w:szCs w:val="28"/>
          <w:lang w:eastAsia="x-none"/>
        </w:rPr>
      </w:pPr>
    </w:p>
    <w:p w:rsidR="009F5279" w:rsidRPr="00B66430" w:rsidRDefault="009F5279" w:rsidP="009F5279">
      <w:pPr>
        <w:jc w:val="both"/>
        <w:rPr>
          <w:b/>
          <w:sz w:val="28"/>
          <w:szCs w:val="28"/>
          <w:lang w:eastAsia="x-none"/>
        </w:rPr>
      </w:pPr>
    </w:p>
    <w:p w:rsidR="009F5279" w:rsidRPr="00B66430" w:rsidRDefault="009F5279" w:rsidP="009F5279">
      <w:pPr>
        <w:jc w:val="both"/>
        <w:rPr>
          <w:b/>
          <w:sz w:val="28"/>
          <w:szCs w:val="28"/>
          <w:lang w:eastAsia="x-none"/>
        </w:rPr>
      </w:pPr>
    </w:p>
    <w:p w:rsidR="009F5279" w:rsidRPr="00B66430" w:rsidRDefault="009F5279" w:rsidP="009F5279">
      <w:pPr>
        <w:jc w:val="both"/>
        <w:rPr>
          <w:b/>
          <w:sz w:val="28"/>
          <w:szCs w:val="28"/>
          <w:lang w:eastAsia="x-none"/>
        </w:rPr>
      </w:pPr>
    </w:p>
    <w:p w:rsidR="009F5279" w:rsidRDefault="009F5279" w:rsidP="009F5279">
      <w:pPr>
        <w:jc w:val="both"/>
        <w:rPr>
          <w:b/>
          <w:sz w:val="28"/>
          <w:szCs w:val="28"/>
          <w:lang w:eastAsia="x-none"/>
        </w:rPr>
      </w:pPr>
    </w:p>
    <w:p w:rsidR="009F5279" w:rsidRPr="00B66430" w:rsidRDefault="009F5279" w:rsidP="009F5279">
      <w:pPr>
        <w:jc w:val="both"/>
        <w:rPr>
          <w:b/>
          <w:sz w:val="28"/>
          <w:szCs w:val="28"/>
          <w:lang w:eastAsia="x-none"/>
        </w:rPr>
      </w:pPr>
    </w:p>
    <w:p w:rsidR="009F5279" w:rsidRPr="00B66430" w:rsidRDefault="009F5279" w:rsidP="009F5279">
      <w:pPr>
        <w:jc w:val="both"/>
        <w:rPr>
          <w:b/>
          <w:sz w:val="28"/>
          <w:szCs w:val="28"/>
          <w:lang w:eastAsia="x-none"/>
        </w:rPr>
      </w:pPr>
    </w:p>
    <w:p w:rsidR="009F5279" w:rsidRPr="00B66430" w:rsidRDefault="009F5279" w:rsidP="009F5279">
      <w:pPr>
        <w:jc w:val="both"/>
        <w:rPr>
          <w:b/>
          <w:sz w:val="28"/>
          <w:szCs w:val="28"/>
          <w:lang w:eastAsia="x-none"/>
        </w:rPr>
      </w:pPr>
      <w:r w:rsidRPr="00B66430">
        <w:rPr>
          <w:b/>
          <w:sz w:val="28"/>
          <w:szCs w:val="28"/>
          <w:lang w:val="x-none" w:eastAsia="x-none"/>
        </w:rPr>
        <w:t>Приложения:</w:t>
      </w:r>
    </w:p>
    <w:p w:rsidR="009F5279" w:rsidRPr="00B66430" w:rsidRDefault="009F5279" w:rsidP="009F5279">
      <w:pPr>
        <w:jc w:val="both"/>
        <w:rPr>
          <w:sz w:val="28"/>
          <w:szCs w:val="28"/>
          <w:lang w:eastAsia="x-none"/>
        </w:rPr>
      </w:pPr>
    </w:p>
    <w:p w:rsidR="009F5279" w:rsidRPr="00B66430" w:rsidRDefault="009F5279" w:rsidP="009F5279">
      <w:pPr>
        <w:ind w:firstLine="540"/>
        <w:jc w:val="both"/>
        <w:rPr>
          <w:sz w:val="28"/>
          <w:szCs w:val="28"/>
          <w:lang w:val="x-none" w:eastAsia="x-none"/>
        </w:rPr>
      </w:pPr>
      <w:r w:rsidRPr="00B66430">
        <w:rPr>
          <w:sz w:val="28"/>
          <w:szCs w:val="28"/>
          <w:lang w:val="x-none" w:eastAsia="x-none"/>
        </w:rPr>
        <w:t>1. Выписка из единого государственного реестра юридических лиц или нотариально заверенная копия такой выписки.</w:t>
      </w:r>
    </w:p>
    <w:p w:rsidR="009F5279" w:rsidRPr="00B66430" w:rsidRDefault="009F5279" w:rsidP="009F5279">
      <w:pPr>
        <w:spacing w:after="120"/>
        <w:ind w:firstLine="539"/>
        <w:jc w:val="both"/>
        <w:rPr>
          <w:sz w:val="28"/>
          <w:szCs w:val="28"/>
          <w:lang w:val="x-none" w:eastAsia="x-none"/>
        </w:rPr>
      </w:pPr>
      <w:r w:rsidRPr="00B66430">
        <w:rPr>
          <w:sz w:val="28"/>
          <w:szCs w:val="28"/>
          <w:lang w:val="x-none" w:eastAsia="x-none"/>
        </w:rP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9F5279" w:rsidRPr="00B66430" w:rsidRDefault="009F5279" w:rsidP="009F5279">
      <w:pPr>
        <w:ind w:firstLine="540"/>
        <w:jc w:val="both"/>
        <w:rPr>
          <w:sz w:val="28"/>
          <w:szCs w:val="28"/>
        </w:rPr>
      </w:pPr>
      <w:r w:rsidRPr="00B66430">
        <w:rPr>
          <w:sz w:val="28"/>
          <w:szCs w:val="28"/>
        </w:rPr>
        <w:t>3. Копии учредительных документов.</w:t>
      </w:r>
    </w:p>
    <w:p w:rsidR="009F5279" w:rsidRPr="00B66430" w:rsidRDefault="009F5279" w:rsidP="009F5279">
      <w:pPr>
        <w:ind w:firstLine="540"/>
        <w:jc w:val="both"/>
        <w:rPr>
          <w:sz w:val="28"/>
          <w:szCs w:val="28"/>
        </w:rPr>
      </w:pPr>
      <w:r w:rsidRPr="00B66430">
        <w:rPr>
          <w:sz w:val="28"/>
          <w:szCs w:val="28"/>
        </w:rPr>
        <w:lastRenderedPageBreak/>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внесение задатка или обеспечение  исполнения договора являются крупной сделкой.</w:t>
      </w:r>
    </w:p>
    <w:p w:rsidR="009F5279" w:rsidRPr="00B66430" w:rsidRDefault="009F5279" w:rsidP="009F5279">
      <w:pPr>
        <w:widowControl w:val="0"/>
        <w:ind w:firstLine="540"/>
        <w:jc w:val="both"/>
        <w:rPr>
          <w:sz w:val="28"/>
          <w:szCs w:val="28"/>
        </w:rPr>
      </w:pPr>
      <w:r w:rsidRPr="00B66430">
        <w:rPr>
          <w:sz w:val="28"/>
          <w:szCs w:val="28"/>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9F5279" w:rsidRPr="00B66430" w:rsidRDefault="009F5279" w:rsidP="009F5279">
      <w:pPr>
        <w:ind w:firstLine="540"/>
        <w:jc w:val="both"/>
        <w:rPr>
          <w:sz w:val="28"/>
          <w:szCs w:val="28"/>
          <w:lang w:val="x-none" w:eastAsia="x-none"/>
        </w:rPr>
      </w:pPr>
      <w:r w:rsidRPr="00B66430">
        <w:rPr>
          <w:sz w:val="28"/>
          <w:szCs w:val="28"/>
          <w:lang w:val="x-none" w:eastAsia="x-none"/>
        </w:rPr>
        <w:t>6. Документ, подтверждающий внесение задатка.</w:t>
      </w:r>
    </w:p>
    <w:p w:rsidR="009F5279" w:rsidRPr="00B66430" w:rsidRDefault="009F5279" w:rsidP="009F5279">
      <w:pPr>
        <w:ind w:firstLine="567"/>
        <w:jc w:val="both"/>
        <w:rPr>
          <w:sz w:val="28"/>
          <w:szCs w:val="28"/>
        </w:rPr>
      </w:pPr>
    </w:p>
    <w:p w:rsidR="009F5279" w:rsidRPr="00B66430" w:rsidRDefault="009F5279" w:rsidP="009F5279">
      <w:pPr>
        <w:ind w:firstLine="567"/>
        <w:jc w:val="both"/>
        <w:rPr>
          <w:sz w:val="28"/>
          <w:szCs w:val="28"/>
        </w:rPr>
      </w:pPr>
      <w:r w:rsidRPr="00B66430">
        <w:rPr>
          <w:sz w:val="28"/>
          <w:szCs w:val="28"/>
        </w:rPr>
        <w:t>«____»_____________  ___________________________________________</w:t>
      </w:r>
    </w:p>
    <w:p w:rsidR="009F5279" w:rsidRPr="00B66430" w:rsidRDefault="009F5279" w:rsidP="009F5279">
      <w:pPr>
        <w:ind w:firstLine="567"/>
        <w:jc w:val="center"/>
        <w:rPr>
          <w:sz w:val="20"/>
          <w:szCs w:val="20"/>
        </w:rPr>
      </w:pPr>
      <w:r w:rsidRPr="00B66430">
        <w:rPr>
          <w:sz w:val="20"/>
          <w:szCs w:val="20"/>
        </w:rPr>
        <w:t>(Ф.И.О., подпись)</w:t>
      </w:r>
    </w:p>
    <w:p w:rsidR="009F5279" w:rsidRPr="00B66430" w:rsidRDefault="009F5279" w:rsidP="009F5279">
      <w:pPr>
        <w:ind w:firstLine="567"/>
        <w:jc w:val="center"/>
        <w:rPr>
          <w:b/>
          <w:sz w:val="20"/>
          <w:szCs w:val="20"/>
        </w:rPr>
      </w:pPr>
    </w:p>
    <w:p w:rsidR="009F5279" w:rsidRPr="00B66430" w:rsidRDefault="009F5279" w:rsidP="009F5279">
      <w:pPr>
        <w:ind w:firstLine="567"/>
        <w:jc w:val="center"/>
        <w:rPr>
          <w:sz w:val="28"/>
          <w:szCs w:val="28"/>
        </w:rPr>
      </w:pPr>
      <w:r w:rsidRPr="00B66430">
        <w:rPr>
          <w:sz w:val="28"/>
          <w:szCs w:val="28"/>
        </w:rPr>
        <w:t>МП</w:t>
      </w:r>
    </w:p>
    <w:p w:rsidR="009F5279" w:rsidRPr="00B66430" w:rsidRDefault="009F5279" w:rsidP="009F5279">
      <w:pPr>
        <w:ind w:firstLine="567"/>
        <w:jc w:val="center"/>
        <w:rPr>
          <w:sz w:val="28"/>
          <w:szCs w:val="28"/>
        </w:rPr>
      </w:pPr>
      <w:r w:rsidRPr="00B66430">
        <w:rPr>
          <w:sz w:val="28"/>
          <w:szCs w:val="28"/>
        </w:rPr>
        <w:t xml:space="preserve">                                                                                                                     </w:t>
      </w:r>
    </w:p>
    <w:p w:rsidR="009F5279" w:rsidRPr="00B66430" w:rsidRDefault="009F5279" w:rsidP="009F5279">
      <w:pPr>
        <w:ind w:firstLine="567"/>
        <w:jc w:val="both"/>
        <w:rPr>
          <w:sz w:val="28"/>
          <w:szCs w:val="28"/>
        </w:rPr>
      </w:pPr>
      <w:r w:rsidRPr="00B66430">
        <w:rPr>
          <w:b/>
          <w:sz w:val="28"/>
          <w:szCs w:val="28"/>
        </w:rPr>
        <w:t xml:space="preserve">Заявка принята: </w:t>
      </w:r>
      <w:r w:rsidRPr="00B66430">
        <w:rPr>
          <w:sz w:val="28"/>
          <w:szCs w:val="28"/>
        </w:rPr>
        <w:t>«____»____________________ за №________________</w:t>
      </w:r>
    </w:p>
    <w:p w:rsidR="009F5279" w:rsidRPr="00B66430" w:rsidRDefault="009F5279" w:rsidP="009F5279">
      <w:pPr>
        <w:ind w:firstLine="567"/>
        <w:jc w:val="both"/>
        <w:rPr>
          <w:b/>
          <w:sz w:val="28"/>
          <w:szCs w:val="28"/>
        </w:rPr>
      </w:pPr>
    </w:p>
    <w:p w:rsidR="009F5279" w:rsidRPr="00B66430" w:rsidRDefault="009F5279" w:rsidP="009F5279">
      <w:pPr>
        <w:ind w:firstLine="567"/>
        <w:jc w:val="both"/>
        <w:rPr>
          <w:sz w:val="28"/>
          <w:szCs w:val="28"/>
        </w:rPr>
      </w:pPr>
      <w:r w:rsidRPr="00B66430">
        <w:rPr>
          <w:sz w:val="28"/>
          <w:szCs w:val="28"/>
        </w:rPr>
        <w:t>________________________________________________________________</w:t>
      </w:r>
    </w:p>
    <w:p w:rsidR="009F5279" w:rsidRPr="00B66430" w:rsidRDefault="009F5279" w:rsidP="009F5279">
      <w:pPr>
        <w:tabs>
          <w:tab w:val="left" w:pos="0"/>
        </w:tabs>
        <w:ind w:firstLine="709"/>
        <w:jc w:val="center"/>
        <w:rPr>
          <w:sz w:val="20"/>
          <w:szCs w:val="20"/>
        </w:rPr>
      </w:pPr>
      <w:r w:rsidRPr="00B66430">
        <w:rPr>
          <w:sz w:val="20"/>
          <w:szCs w:val="20"/>
        </w:rPr>
        <w:t>(подпись, расшифровка)</w:t>
      </w:r>
    </w:p>
    <w:p w:rsidR="009F5279" w:rsidRPr="00B66430" w:rsidRDefault="009F5279" w:rsidP="009F5279">
      <w:pPr>
        <w:tabs>
          <w:tab w:val="left" w:pos="0"/>
        </w:tabs>
        <w:ind w:firstLine="5954"/>
        <w:jc w:val="right"/>
        <w:rPr>
          <w:b/>
          <w:sz w:val="28"/>
          <w:szCs w:val="28"/>
        </w:rPr>
      </w:pPr>
    </w:p>
    <w:p w:rsidR="009F5279" w:rsidRPr="00B66430" w:rsidRDefault="009F5279" w:rsidP="009F5279">
      <w:pPr>
        <w:tabs>
          <w:tab w:val="left" w:pos="0"/>
        </w:tabs>
        <w:ind w:firstLine="5954"/>
        <w:jc w:val="both"/>
        <w:rPr>
          <w:bCs/>
          <w:sz w:val="28"/>
          <w:szCs w:val="28"/>
        </w:rPr>
      </w:pPr>
      <w:r w:rsidRPr="00B66430">
        <w:rPr>
          <w:b/>
          <w:sz w:val="28"/>
          <w:szCs w:val="28"/>
        </w:rPr>
        <w:br w:type="page"/>
      </w:r>
      <w:r w:rsidRPr="00B66430">
        <w:rPr>
          <w:b/>
          <w:sz w:val="28"/>
          <w:szCs w:val="28"/>
        </w:rPr>
        <w:lastRenderedPageBreak/>
        <w:t xml:space="preserve">   </w:t>
      </w:r>
      <w:r w:rsidRPr="00B66430">
        <w:rPr>
          <w:bCs/>
          <w:sz w:val="28"/>
          <w:szCs w:val="28"/>
        </w:rPr>
        <w:t>Приложение № 3</w:t>
      </w:r>
    </w:p>
    <w:p w:rsidR="009F5279" w:rsidRPr="00B66430" w:rsidRDefault="009F5279" w:rsidP="009F5279">
      <w:pPr>
        <w:jc w:val="right"/>
        <w:rPr>
          <w:sz w:val="28"/>
          <w:szCs w:val="28"/>
          <w:lang w:eastAsia="en-US"/>
        </w:rPr>
      </w:pPr>
      <w:r w:rsidRPr="00B66430">
        <w:rPr>
          <w:sz w:val="28"/>
          <w:szCs w:val="28"/>
          <w:lang w:eastAsia="en-US"/>
        </w:rPr>
        <w:t xml:space="preserve">к документации об аукционе  </w:t>
      </w:r>
    </w:p>
    <w:p w:rsidR="009F5279" w:rsidRPr="00B66430" w:rsidRDefault="009F5279" w:rsidP="009F5279">
      <w:pPr>
        <w:tabs>
          <w:tab w:val="left" w:pos="0"/>
        </w:tabs>
        <w:ind w:firstLine="567"/>
        <w:jc w:val="both"/>
        <w:rPr>
          <w:sz w:val="28"/>
          <w:szCs w:val="28"/>
        </w:rPr>
      </w:pPr>
    </w:p>
    <w:p w:rsidR="009F5279" w:rsidRPr="00B66430" w:rsidRDefault="009F5279" w:rsidP="009F5279">
      <w:pPr>
        <w:tabs>
          <w:tab w:val="left" w:pos="0"/>
        </w:tabs>
        <w:ind w:firstLine="567"/>
        <w:jc w:val="both"/>
        <w:rPr>
          <w:sz w:val="28"/>
          <w:szCs w:val="28"/>
        </w:rPr>
      </w:pPr>
      <w:r w:rsidRPr="00B66430">
        <w:rPr>
          <w:sz w:val="28"/>
          <w:szCs w:val="28"/>
        </w:rPr>
        <w:t>Для индивидуальных предпринимателей или самозанятых граждан</w:t>
      </w:r>
    </w:p>
    <w:p w:rsidR="009F5279" w:rsidRPr="00B66430" w:rsidRDefault="009F5279" w:rsidP="009F5279">
      <w:pPr>
        <w:tabs>
          <w:tab w:val="left" w:pos="0"/>
        </w:tabs>
        <w:ind w:firstLine="5954"/>
        <w:jc w:val="both"/>
        <w:rPr>
          <w:sz w:val="28"/>
          <w:szCs w:val="28"/>
        </w:rPr>
      </w:pPr>
      <w:r w:rsidRPr="00B66430">
        <w:rPr>
          <w:sz w:val="28"/>
          <w:szCs w:val="28"/>
        </w:rPr>
        <w:t xml:space="preserve">   </w:t>
      </w:r>
    </w:p>
    <w:p w:rsidR="009F5279" w:rsidRPr="009F5279" w:rsidRDefault="009F5279" w:rsidP="009F5279">
      <w:pPr>
        <w:keepNext/>
        <w:pBdr>
          <w:top w:val="single" w:sz="4" w:space="1" w:color="auto"/>
          <w:left w:val="single" w:sz="4" w:space="0" w:color="auto"/>
          <w:bottom w:val="single" w:sz="4" w:space="1" w:color="auto"/>
          <w:right w:val="single" w:sz="4" w:space="4" w:color="auto"/>
        </w:pBdr>
        <w:ind w:left="7938"/>
        <w:jc w:val="center"/>
        <w:outlineLvl w:val="0"/>
        <w:rPr>
          <w:b/>
          <w:sz w:val="28"/>
          <w:szCs w:val="28"/>
          <w14:shadow w14:blurRad="50800" w14:dist="38100" w14:dir="2700000" w14:sx="100000" w14:sy="100000" w14:kx="0" w14:ky="0" w14:algn="tl">
            <w14:srgbClr w14:val="000000">
              <w14:alpha w14:val="60000"/>
            </w14:srgbClr>
          </w14:shadow>
        </w:rPr>
      </w:pPr>
      <w:r w:rsidRPr="009F5279">
        <w:rPr>
          <w:b/>
          <w:sz w:val="28"/>
          <w:szCs w:val="28"/>
          <w14:shadow w14:blurRad="50800" w14:dist="38100" w14:dir="2700000" w14:sx="100000" w14:sy="100000" w14:kx="0" w14:ky="0" w14:algn="tl">
            <w14:srgbClr w14:val="000000">
              <w14:alpha w14:val="60000"/>
            </w14:srgbClr>
          </w14:shadow>
        </w:rPr>
        <w:t>ЗАЯВКА</w:t>
      </w:r>
    </w:p>
    <w:p w:rsidR="009F5279" w:rsidRPr="00B66430" w:rsidRDefault="009F5279" w:rsidP="009F5279">
      <w:pPr>
        <w:ind w:firstLine="567"/>
        <w:jc w:val="center"/>
        <w:rPr>
          <w:b/>
          <w:sz w:val="28"/>
          <w:szCs w:val="28"/>
        </w:rPr>
      </w:pPr>
      <w:r w:rsidRPr="00B66430">
        <w:rPr>
          <w:b/>
          <w:sz w:val="28"/>
          <w:szCs w:val="28"/>
        </w:rPr>
        <w:t>на участие в аукционе</w:t>
      </w:r>
    </w:p>
    <w:p w:rsidR="009F5279" w:rsidRPr="00B66430" w:rsidRDefault="009F5279" w:rsidP="009F5279">
      <w:pPr>
        <w:jc w:val="both"/>
        <w:rPr>
          <w:b/>
          <w:sz w:val="28"/>
          <w:szCs w:val="28"/>
        </w:rPr>
      </w:pPr>
      <w:r w:rsidRPr="00B66430">
        <w:rPr>
          <w:b/>
          <w:sz w:val="28"/>
          <w:szCs w:val="28"/>
        </w:rPr>
        <w:t>Сведения о заявителе:</w:t>
      </w:r>
    </w:p>
    <w:p w:rsidR="009F5279" w:rsidRPr="00B66430" w:rsidRDefault="009F5279" w:rsidP="009F5279">
      <w:pPr>
        <w:keepNext/>
        <w:tabs>
          <w:tab w:val="left" w:pos="708"/>
        </w:tabs>
        <w:jc w:val="both"/>
        <w:outlineLvl w:val="1"/>
        <w:rPr>
          <w:sz w:val="28"/>
          <w:szCs w:val="28"/>
        </w:rPr>
      </w:pPr>
      <w:r w:rsidRPr="00B66430">
        <w:rPr>
          <w:i/>
          <w:szCs w:val="20"/>
        </w:rPr>
        <w:t>ФИО ____________________________________________________________________</w:t>
      </w:r>
    </w:p>
    <w:p w:rsidR="009F5279" w:rsidRPr="00B66430" w:rsidRDefault="009F5279" w:rsidP="009F5279">
      <w:pPr>
        <w:keepNext/>
        <w:tabs>
          <w:tab w:val="left" w:pos="708"/>
        </w:tabs>
        <w:jc w:val="both"/>
        <w:outlineLvl w:val="1"/>
        <w:rPr>
          <w:i/>
          <w:szCs w:val="20"/>
        </w:rPr>
      </w:pPr>
      <w:r w:rsidRPr="00B66430">
        <w:rPr>
          <w:i/>
          <w:szCs w:val="20"/>
        </w:rPr>
        <w:t>Паспортные данные ____________________________________________________</w:t>
      </w:r>
    </w:p>
    <w:p w:rsidR="009F5279" w:rsidRPr="00B66430" w:rsidRDefault="009F5279" w:rsidP="009F5279">
      <w:pPr>
        <w:jc w:val="both"/>
        <w:rPr>
          <w:sz w:val="28"/>
          <w:szCs w:val="28"/>
        </w:rPr>
      </w:pPr>
      <w:r w:rsidRPr="00B66430">
        <w:rPr>
          <w:sz w:val="28"/>
          <w:szCs w:val="28"/>
        </w:rPr>
        <w:t>Место жительства ____________________________________________________</w:t>
      </w:r>
    </w:p>
    <w:p w:rsidR="009F5279" w:rsidRPr="00B66430" w:rsidRDefault="009F5279" w:rsidP="009F5279">
      <w:pPr>
        <w:jc w:val="both"/>
        <w:rPr>
          <w:sz w:val="28"/>
          <w:szCs w:val="28"/>
        </w:rPr>
      </w:pPr>
      <w:r w:rsidRPr="00B66430">
        <w:rPr>
          <w:sz w:val="28"/>
          <w:szCs w:val="28"/>
        </w:rPr>
        <w:t>Номер контактного телефона ___________________________________________</w:t>
      </w:r>
    </w:p>
    <w:p w:rsidR="009F5279" w:rsidRPr="00B66430" w:rsidRDefault="009F5279" w:rsidP="009F5279">
      <w:pPr>
        <w:jc w:val="both"/>
        <w:rPr>
          <w:sz w:val="28"/>
          <w:szCs w:val="28"/>
        </w:rPr>
      </w:pPr>
    </w:p>
    <w:p w:rsidR="009F5279" w:rsidRPr="00B66430" w:rsidRDefault="009F5279" w:rsidP="009F5279">
      <w:pPr>
        <w:jc w:val="both"/>
        <w:rPr>
          <w:sz w:val="28"/>
          <w:szCs w:val="28"/>
        </w:rPr>
      </w:pPr>
      <w:r w:rsidRPr="00B66430">
        <w:rPr>
          <w:sz w:val="28"/>
          <w:szCs w:val="28"/>
        </w:rPr>
        <w:t>Сведения о лице, действующего от имени заявителя:</w:t>
      </w:r>
    </w:p>
    <w:p w:rsidR="009F5279" w:rsidRPr="00B66430" w:rsidRDefault="009F5279" w:rsidP="009F5279">
      <w:pPr>
        <w:jc w:val="both"/>
        <w:rPr>
          <w:sz w:val="28"/>
          <w:szCs w:val="28"/>
        </w:rPr>
      </w:pPr>
      <w:r w:rsidRPr="00B66430">
        <w:rPr>
          <w:sz w:val="28"/>
          <w:szCs w:val="28"/>
        </w:rPr>
        <w:t xml:space="preserve">____________________________________________________________________, </w:t>
      </w:r>
    </w:p>
    <w:p w:rsidR="009F5279" w:rsidRPr="00B66430" w:rsidRDefault="009F5279" w:rsidP="009F5279">
      <w:pPr>
        <w:ind w:firstLine="567"/>
        <w:jc w:val="center"/>
        <w:rPr>
          <w:sz w:val="20"/>
          <w:szCs w:val="20"/>
        </w:rPr>
      </w:pPr>
      <w:r w:rsidRPr="00B66430">
        <w:rPr>
          <w:sz w:val="20"/>
          <w:szCs w:val="20"/>
        </w:rPr>
        <w:t>действующий (щая) на основании доверенности</w:t>
      </w:r>
    </w:p>
    <w:p w:rsidR="009F5279" w:rsidRPr="00B66430" w:rsidRDefault="009F5279" w:rsidP="009F5279">
      <w:pPr>
        <w:jc w:val="both"/>
        <w:rPr>
          <w:sz w:val="28"/>
          <w:szCs w:val="28"/>
        </w:rPr>
      </w:pPr>
      <w:r w:rsidRPr="00B66430">
        <w:rPr>
          <w:sz w:val="28"/>
          <w:szCs w:val="28"/>
        </w:rPr>
        <w:t xml:space="preserve">№ ______________ от «_____» __________________________,  </w:t>
      </w:r>
    </w:p>
    <w:p w:rsidR="009F5279" w:rsidRPr="00B66430" w:rsidRDefault="009F5279" w:rsidP="009F5279">
      <w:pPr>
        <w:jc w:val="both"/>
        <w:rPr>
          <w:sz w:val="28"/>
          <w:szCs w:val="28"/>
          <w:lang w:eastAsia="en-US"/>
        </w:rPr>
      </w:pPr>
    </w:p>
    <w:p w:rsidR="009F5279" w:rsidRPr="00B66430" w:rsidRDefault="009F5279" w:rsidP="009F5279">
      <w:pPr>
        <w:jc w:val="both"/>
        <w:rPr>
          <w:sz w:val="28"/>
          <w:szCs w:val="28"/>
          <w:lang w:eastAsia="en-US"/>
        </w:rPr>
      </w:pPr>
      <w:r w:rsidRPr="00B66430">
        <w:rPr>
          <w:sz w:val="28"/>
          <w:szCs w:val="28"/>
          <w:lang w:eastAsia="en-US"/>
        </w:rPr>
        <w:t xml:space="preserve">ознакомившись с документацией о проведении аукциона на право заключения договора на размещение </w:t>
      </w:r>
      <w:r w:rsidRPr="00B66430">
        <w:rPr>
          <w:b/>
          <w:bCs/>
          <w:sz w:val="28"/>
          <w:szCs w:val="28"/>
          <w:lang w:eastAsia="en-US"/>
        </w:rPr>
        <w:t>нестационарного торгового объекта – павильон (продовольственные/непродовольственные товары)</w:t>
      </w:r>
      <w:r w:rsidRPr="00B66430">
        <w:rPr>
          <w:sz w:val="28"/>
          <w:szCs w:val="28"/>
          <w:lang w:eastAsia="en-US"/>
        </w:rPr>
        <w:t xml:space="preserve">, </w:t>
      </w:r>
      <w:r w:rsidRPr="00B66430">
        <w:rPr>
          <w:b/>
          <w:sz w:val="28"/>
          <w:szCs w:val="28"/>
          <w:lang w:eastAsia="en-US"/>
        </w:rPr>
        <w:t>площадью 55 кв.м</w:t>
      </w:r>
      <w:r w:rsidRPr="00B66430">
        <w:rPr>
          <w:bCs/>
          <w:sz w:val="28"/>
          <w:szCs w:val="28"/>
          <w:lang w:eastAsia="en-US"/>
        </w:rPr>
        <w:t xml:space="preserve">, </w:t>
      </w:r>
      <w:r w:rsidRPr="00B66430">
        <w:rPr>
          <w:sz w:val="28"/>
          <w:szCs w:val="28"/>
          <w:lang w:eastAsia="en-US"/>
        </w:rPr>
        <w:t xml:space="preserve">по адресу: </w:t>
      </w:r>
      <w:r w:rsidRPr="00B66430">
        <w:rPr>
          <w:b/>
          <w:sz w:val="28"/>
          <w:szCs w:val="28"/>
          <w:lang w:eastAsia="en-US"/>
        </w:rPr>
        <w:t>Красноярский край, г.Минусинск, п.Зеленый Бор, район ул.Журавлева, 5, павильон № 11,</w:t>
      </w:r>
      <w:r w:rsidRPr="00B66430">
        <w:rPr>
          <w:b/>
          <w:bCs/>
          <w:sz w:val="28"/>
          <w:szCs w:val="28"/>
          <w:lang w:eastAsia="en-US"/>
        </w:rPr>
        <w:t xml:space="preserve"> </w:t>
      </w:r>
    </w:p>
    <w:p w:rsidR="009F5279" w:rsidRPr="00B66430" w:rsidRDefault="009F5279" w:rsidP="009F5279">
      <w:pPr>
        <w:jc w:val="both"/>
        <w:rPr>
          <w:sz w:val="28"/>
          <w:szCs w:val="28"/>
          <w:lang w:eastAsia="en-US"/>
        </w:rPr>
      </w:pPr>
    </w:p>
    <w:p w:rsidR="009F5279" w:rsidRPr="009F5279" w:rsidRDefault="009F5279" w:rsidP="009F5279">
      <w:pPr>
        <w:ind w:firstLine="567"/>
        <w:jc w:val="center"/>
        <w:rPr>
          <w:b/>
          <w:sz w:val="28"/>
          <w:szCs w:val="28"/>
          <w14:shadow w14:blurRad="50800" w14:dist="38100" w14:dir="2700000" w14:sx="100000" w14:sy="100000" w14:kx="0" w14:ky="0" w14:algn="tl">
            <w14:srgbClr w14:val="000000">
              <w14:alpha w14:val="60000"/>
            </w14:srgbClr>
          </w14:shadow>
        </w:rPr>
      </w:pPr>
      <w:r w:rsidRPr="009F5279">
        <w:rPr>
          <w:b/>
          <w:sz w:val="28"/>
          <w:szCs w:val="28"/>
          <w14:shadow w14:blurRad="50800" w14:dist="38100" w14:dir="2700000" w14:sx="100000" w14:sy="100000" w14:kx="0" w14:ky="0" w14:algn="tl">
            <w14:srgbClr w14:val="000000">
              <w14:alpha w14:val="60000"/>
            </w14:srgbClr>
          </w14:shadow>
        </w:rPr>
        <w:t>ОБЯЗУЮСЬ:</w:t>
      </w:r>
    </w:p>
    <w:p w:rsidR="009F5279" w:rsidRPr="009F5279" w:rsidRDefault="009F5279" w:rsidP="009F5279">
      <w:pPr>
        <w:ind w:firstLine="567"/>
        <w:jc w:val="center"/>
        <w:rPr>
          <w:b/>
          <w:sz w:val="28"/>
          <w:szCs w:val="28"/>
          <w14:shadow w14:blurRad="50800" w14:dist="38100" w14:dir="2700000" w14:sx="100000" w14:sy="100000" w14:kx="0" w14:ky="0" w14:algn="tl">
            <w14:srgbClr w14:val="000000">
              <w14:alpha w14:val="60000"/>
            </w14:srgbClr>
          </w14:shadow>
        </w:rPr>
      </w:pPr>
    </w:p>
    <w:p w:rsidR="009F5279" w:rsidRPr="00B66430" w:rsidRDefault="009F5279" w:rsidP="009F5279">
      <w:pPr>
        <w:ind w:firstLine="540"/>
        <w:jc w:val="both"/>
        <w:rPr>
          <w:sz w:val="28"/>
          <w:szCs w:val="28"/>
          <w:lang w:val="x-none" w:eastAsia="x-none"/>
        </w:rPr>
      </w:pPr>
      <w:r w:rsidRPr="00B66430">
        <w:rPr>
          <w:sz w:val="28"/>
          <w:szCs w:val="28"/>
          <w:lang w:val="x-none" w:eastAsia="x-none"/>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F5279" w:rsidRPr="00B66430" w:rsidRDefault="009F5279" w:rsidP="009F5279">
      <w:pPr>
        <w:ind w:firstLine="540"/>
        <w:jc w:val="both"/>
        <w:rPr>
          <w:sz w:val="28"/>
          <w:szCs w:val="28"/>
          <w:lang w:val="x-none" w:eastAsia="x-none"/>
        </w:rPr>
      </w:pPr>
      <w:r w:rsidRPr="00B66430">
        <w:rPr>
          <w:sz w:val="28"/>
          <w:szCs w:val="28"/>
          <w:lang w:val="x-none" w:eastAsia="x-none"/>
        </w:rPr>
        <w:t xml:space="preserve">2. Заключить с организатором аукциона договор на </w:t>
      </w:r>
      <w:r w:rsidRPr="00B66430">
        <w:rPr>
          <w:sz w:val="28"/>
          <w:szCs w:val="28"/>
          <w:lang w:eastAsia="x-none"/>
        </w:rPr>
        <w:t>размещение</w:t>
      </w:r>
      <w:r w:rsidRPr="00B66430">
        <w:rPr>
          <w:sz w:val="28"/>
          <w:szCs w:val="28"/>
          <w:lang w:val="x-none" w:eastAsia="x-none"/>
        </w:rPr>
        <w:t xml:space="preserve"> </w:t>
      </w:r>
      <w:r w:rsidRPr="00B66430">
        <w:rPr>
          <w:bCs/>
          <w:sz w:val="28"/>
          <w:szCs w:val="28"/>
          <w:lang w:val="x-none" w:eastAsia="x-none"/>
        </w:rPr>
        <w:t xml:space="preserve">нестационарного торгового объекта – </w:t>
      </w:r>
      <w:r w:rsidRPr="00B66430">
        <w:rPr>
          <w:b/>
          <w:bCs/>
          <w:sz w:val="28"/>
          <w:szCs w:val="28"/>
          <w:lang w:eastAsia="x-none"/>
        </w:rPr>
        <w:t>павильон</w:t>
      </w:r>
      <w:r w:rsidRPr="00B66430">
        <w:rPr>
          <w:sz w:val="28"/>
          <w:szCs w:val="28"/>
          <w:lang w:val="x-none" w:eastAsia="x-none"/>
        </w:rPr>
        <w:t xml:space="preserve"> (</w:t>
      </w:r>
      <w:r w:rsidRPr="00B66430">
        <w:rPr>
          <w:b/>
          <w:sz w:val="28"/>
          <w:szCs w:val="28"/>
          <w:lang w:val="x-none" w:eastAsia="x-none"/>
        </w:rPr>
        <w:t xml:space="preserve">с условиями </w:t>
      </w:r>
      <w:r w:rsidRPr="00B66430">
        <w:rPr>
          <w:b/>
          <w:sz w:val="28"/>
          <w:szCs w:val="28"/>
          <w:lang w:eastAsia="x-none"/>
        </w:rPr>
        <w:t>аукционной документации,</w:t>
      </w:r>
      <w:r w:rsidRPr="00B66430">
        <w:rPr>
          <w:b/>
          <w:sz w:val="28"/>
          <w:szCs w:val="28"/>
          <w:lang w:val="x-none" w:eastAsia="x-none"/>
        </w:rPr>
        <w:t xml:space="preserve"> проект</w:t>
      </w:r>
      <w:r w:rsidRPr="00B66430">
        <w:rPr>
          <w:b/>
          <w:sz w:val="28"/>
          <w:szCs w:val="28"/>
          <w:lang w:eastAsia="x-none"/>
        </w:rPr>
        <w:t>ом</w:t>
      </w:r>
      <w:r w:rsidRPr="00B66430">
        <w:rPr>
          <w:b/>
          <w:sz w:val="28"/>
          <w:szCs w:val="28"/>
          <w:lang w:val="x-none" w:eastAsia="x-none"/>
        </w:rPr>
        <w:t xml:space="preserve"> договора ознакомлен, обязанности по договору принимаю в полном объеме</w:t>
      </w:r>
      <w:r w:rsidRPr="00B66430">
        <w:rPr>
          <w:sz w:val="28"/>
          <w:szCs w:val="28"/>
          <w:lang w:val="x-none" w:eastAsia="x-none"/>
        </w:rPr>
        <w:t>) по итогам аукциона в срок и на условиях, установленных документацией об аукционе.</w:t>
      </w:r>
    </w:p>
    <w:p w:rsidR="009F5279" w:rsidRPr="00B66430" w:rsidRDefault="009F5279" w:rsidP="009F5279">
      <w:pPr>
        <w:spacing w:before="480"/>
        <w:ind w:firstLine="567"/>
        <w:jc w:val="center"/>
        <w:rPr>
          <w:sz w:val="28"/>
          <w:szCs w:val="28"/>
        </w:rPr>
      </w:pPr>
    </w:p>
    <w:p w:rsidR="009F5279" w:rsidRDefault="009F5279" w:rsidP="009F5279">
      <w:pPr>
        <w:spacing w:before="480"/>
        <w:ind w:firstLine="567"/>
        <w:jc w:val="center"/>
        <w:rPr>
          <w:sz w:val="28"/>
          <w:szCs w:val="28"/>
        </w:rPr>
      </w:pPr>
    </w:p>
    <w:p w:rsidR="009F5279" w:rsidRPr="00B66430" w:rsidRDefault="009F5279" w:rsidP="009F5279">
      <w:pPr>
        <w:spacing w:before="480"/>
        <w:ind w:firstLine="567"/>
        <w:jc w:val="center"/>
        <w:rPr>
          <w:sz w:val="28"/>
          <w:szCs w:val="28"/>
        </w:rPr>
      </w:pPr>
    </w:p>
    <w:p w:rsidR="009F5279" w:rsidRPr="00B66430" w:rsidRDefault="009F5279" w:rsidP="009F5279">
      <w:pPr>
        <w:spacing w:before="480"/>
        <w:ind w:firstLine="567"/>
        <w:jc w:val="center"/>
        <w:rPr>
          <w:sz w:val="28"/>
          <w:szCs w:val="28"/>
        </w:rPr>
      </w:pPr>
    </w:p>
    <w:p w:rsidR="009F5279" w:rsidRPr="00B66430" w:rsidRDefault="009F5279" w:rsidP="009F5279">
      <w:pPr>
        <w:jc w:val="both"/>
        <w:rPr>
          <w:b/>
          <w:sz w:val="28"/>
          <w:szCs w:val="28"/>
          <w:lang w:eastAsia="x-none"/>
        </w:rPr>
      </w:pPr>
      <w:r w:rsidRPr="00B66430">
        <w:rPr>
          <w:b/>
          <w:sz w:val="28"/>
          <w:szCs w:val="28"/>
          <w:lang w:val="x-none" w:eastAsia="x-none"/>
        </w:rPr>
        <w:t>Приложения:</w:t>
      </w:r>
    </w:p>
    <w:p w:rsidR="009F5279" w:rsidRPr="00B66430" w:rsidRDefault="009F5279" w:rsidP="009F5279">
      <w:pPr>
        <w:jc w:val="both"/>
        <w:rPr>
          <w:sz w:val="28"/>
          <w:szCs w:val="28"/>
          <w:lang w:eastAsia="x-none"/>
        </w:rPr>
      </w:pPr>
    </w:p>
    <w:p w:rsidR="009F5279" w:rsidRPr="00B66430" w:rsidRDefault="009F5279" w:rsidP="009F5279">
      <w:pPr>
        <w:ind w:firstLine="540"/>
        <w:jc w:val="both"/>
        <w:rPr>
          <w:sz w:val="28"/>
          <w:szCs w:val="28"/>
          <w:lang w:eastAsia="x-none"/>
        </w:rPr>
      </w:pPr>
      <w:r w:rsidRPr="00B66430">
        <w:rPr>
          <w:sz w:val="28"/>
          <w:szCs w:val="28"/>
          <w:lang w:val="x-none" w:eastAsia="x-none"/>
        </w:rPr>
        <w:t>1. Выписка из единого государственного реестра индивидуальных предпринимателей или нотариально заверенную копию такой выписки</w:t>
      </w:r>
      <w:r w:rsidRPr="00B66430">
        <w:rPr>
          <w:sz w:val="28"/>
          <w:szCs w:val="28"/>
          <w:lang w:eastAsia="x-none"/>
        </w:rPr>
        <w:t>.</w:t>
      </w:r>
    </w:p>
    <w:p w:rsidR="009F5279" w:rsidRPr="00B66430" w:rsidRDefault="009F5279" w:rsidP="009F5279">
      <w:pPr>
        <w:ind w:firstLine="540"/>
        <w:jc w:val="both"/>
        <w:rPr>
          <w:sz w:val="28"/>
          <w:szCs w:val="28"/>
          <w:lang w:val="x-none" w:eastAsia="x-none"/>
        </w:rPr>
      </w:pPr>
      <w:r w:rsidRPr="00B66430">
        <w:rPr>
          <w:sz w:val="28"/>
          <w:szCs w:val="28"/>
          <w:lang w:eastAsia="x-none"/>
        </w:rPr>
        <w:t>2. Д</w:t>
      </w:r>
      <w:r w:rsidRPr="00B66430">
        <w:rPr>
          <w:sz w:val="28"/>
          <w:szCs w:val="28"/>
          <w:lang w:val="x-none" w:eastAsia="x-none"/>
        </w:rPr>
        <w:t>окумент</w:t>
      </w:r>
      <w:r w:rsidRPr="00B66430">
        <w:rPr>
          <w:sz w:val="28"/>
          <w:szCs w:val="28"/>
          <w:lang w:eastAsia="x-none"/>
        </w:rPr>
        <w:t>ы</w:t>
      </w:r>
      <w:r w:rsidRPr="00B66430">
        <w:rPr>
          <w:sz w:val="28"/>
          <w:szCs w:val="28"/>
          <w:lang w:val="x-none" w:eastAsia="x-none"/>
        </w:rPr>
        <w:t>, подтверждающи</w:t>
      </w:r>
      <w:r w:rsidRPr="00B66430">
        <w:rPr>
          <w:sz w:val="28"/>
          <w:szCs w:val="28"/>
          <w:lang w:eastAsia="x-none"/>
        </w:rPr>
        <w:t>е</w:t>
      </w:r>
      <w:r w:rsidRPr="00B66430">
        <w:rPr>
          <w:sz w:val="28"/>
          <w:szCs w:val="28"/>
          <w:lang w:val="x-none" w:eastAsia="x-none"/>
        </w:rPr>
        <w:t> самозанятость</w:t>
      </w:r>
      <w:r w:rsidRPr="00B66430">
        <w:rPr>
          <w:sz w:val="28"/>
          <w:szCs w:val="28"/>
          <w:lang w:eastAsia="x-none"/>
        </w:rPr>
        <w:t xml:space="preserve"> гражданина</w:t>
      </w:r>
      <w:r w:rsidRPr="00B66430">
        <w:rPr>
          <w:sz w:val="28"/>
          <w:szCs w:val="28"/>
          <w:lang w:val="x-none" w:eastAsia="x-none"/>
        </w:rPr>
        <w:t>.</w:t>
      </w:r>
    </w:p>
    <w:p w:rsidR="009F5279" w:rsidRPr="00B66430" w:rsidRDefault="009F5279" w:rsidP="009F5279">
      <w:pPr>
        <w:ind w:firstLine="540"/>
        <w:jc w:val="both"/>
        <w:rPr>
          <w:sz w:val="28"/>
          <w:szCs w:val="28"/>
          <w:lang w:val="x-none" w:eastAsia="x-none"/>
        </w:rPr>
      </w:pPr>
      <w:r w:rsidRPr="00B66430">
        <w:rPr>
          <w:sz w:val="28"/>
          <w:szCs w:val="28"/>
          <w:lang w:eastAsia="x-none"/>
        </w:rPr>
        <w:t>3</w:t>
      </w:r>
      <w:r w:rsidRPr="00B66430">
        <w:rPr>
          <w:sz w:val="28"/>
          <w:szCs w:val="28"/>
          <w:lang w:val="x-none" w:eastAsia="x-none"/>
        </w:rPr>
        <w:t>. Доверенность на осуществление действий от имени заявителя, если от его имени действует иное лицо.</w:t>
      </w:r>
    </w:p>
    <w:p w:rsidR="009F5279" w:rsidRPr="00B66430" w:rsidRDefault="009F5279" w:rsidP="009F5279">
      <w:pPr>
        <w:ind w:firstLine="540"/>
        <w:jc w:val="both"/>
        <w:rPr>
          <w:sz w:val="28"/>
          <w:szCs w:val="28"/>
          <w:lang w:val="x-none" w:eastAsia="x-none"/>
        </w:rPr>
      </w:pPr>
      <w:r w:rsidRPr="00B66430">
        <w:rPr>
          <w:sz w:val="28"/>
          <w:szCs w:val="28"/>
          <w:lang w:eastAsia="x-none"/>
        </w:rPr>
        <w:t>4</w:t>
      </w:r>
      <w:r w:rsidRPr="00B66430">
        <w:rPr>
          <w:sz w:val="28"/>
          <w:szCs w:val="28"/>
          <w:lang w:val="x-none" w:eastAsia="x-none"/>
        </w:rPr>
        <w:t>. Копия паспорта заявителя.</w:t>
      </w:r>
    </w:p>
    <w:p w:rsidR="009F5279" w:rsidRPr="00B66430" w:rsidRDefault="009F5279" w:rsidP="009F5279">
      <w:pPr>
        <w:ind w:firstLine="540"/>
        <w:jc w:val="both"/>
        <w:rPr>
          <w:sz w:val="28"/>
          <w:szCs w:val="28"/>
          <w:lang w:val="x-none" w:eastAsia="x-none"/>
        </w:rPr>
      </w:pPr>
      <w:r w:rsidRPr="00B66430">
        <w:rPr>
          <w:sz w:val="28"/>
          <w:szCs w:val="28"/>
          <w:lang w:eastAsia="x-none"/>
        </w:rPr>
        <w:t>5</w:t>
      </w:r>
      <w:r w:rsidRPr="00B66430">
        <w:rPr>
          <w:sz w:val="28"/>
          <w:szCs w:val="28"/>
          <w:lang w:val="x-none" w:eastAsia="x-none"/>
        </w:rPr>
        <w:t>.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9F5279" w:rsidRPr="00B66430" w:rsidRDefault="009F5279" w:rsidP="009F5279">
      <w:pPr>
        <w:ind w:firstLine="540"/>
        <w:jc w:val="both"/>
        <w:rPr>
          <w:sz w:val="28"/>
          <w:szCs w:val="28"/>
          <w:lang w:val="x-none" w:eastAsia="x-none"/>
        </w:rPr>
      </w:pPr>
      <w:r w:rsidRPr="00B66430">
        <w:rPr>
          <w:sz w:val="28"/>
          <w:szCs w:val="28"/>
          <w:lang w:eastAsia="x-none"/>
        </w:rPr>
        <w:t>6</w:t>
      </w:r>
      <w:r w:rsidRPr="00B66430">
        <w:rPr>
          <w:sz w:val="28"/>
          <w:szCs w:val="28"/>
          <w:lang w:val="x-none" w:eastAsia="x-none"/>
        </w:rPr>
        <w:t>. Документ, подтверждающий внесение задатка.</w:t>
      </w:r>
    </w:p>
    <w:p w:rsidR="009F5279" w:rsidRPr="00B66430" w:rsidRDefault="009F5279" w:rsidP="009F5279">
      <w:pPr>
        <w:ind w:firstLine="567"/>
        <w:jc w:val="both"/>
        <w:rPr>
          <w:sz w:val="28"/>
          <w:szCs w:val="28"/>
        </w:rPr>
      </w:pPr>
    </w:p>
    <w:p w:rsidR="009F5279" w:rsidRPr="00B66430" w:rsidRDefault="009F5279" w:rsidP="009F5279">
      <w:pPr>
        <w:ind w:firstLine="567"/>
        <w:jc w:val="both"/>
        <w:rPr>
          <w:sz w:val="28"/>
          <w:szCs w:val="28"/>
        </w:rPr>
      </w:pPr>
      <w:r w:rsidRPr="00B66430">
        <w:rPr>
          <w:sz w:val="28"/>
          <w:szCs w:val="28"/>
        </w:rPr>
        <w:t xml:space="preserve">«____»_____________  ____________________________________________ </w:t>
      </w:r>
    </w:p>
    <w:p w:rsidR="009F5279" w:rsidRPr="00B66430" w:rsidRDefault="009F5279" w:rsidP="009F5279">
      <w:pPr>
        <w:ind w:firstLine="567"/>
        <w:jc w:val="center"/>
        <w:rPr>
          <w:sz w:val="20"/>
          <w:szCs w:val="20"/>
        </w:rPr>
      </w:pPr>
      <w:r w:rsidRPr="00B66430">
        <w:rPr>
          <w:sz w:val="20"/>
          <w:szCs w:val="20"/>
        </w:rPr>
        <w:t>(Ф.И.О., подпись)</w:t>
      </w:r>
    </w:p>
    <w:p w:rsidR="009F5279" w:rsidRPr="00B66430" w:rsidRDefault="009F5279" w:rsidP="009F5279">
      <w:pPr>
        <w:ind w:firstLine="567"/>
        <w:jc w:val="both"/>
        <w:rPr>
          <w:sz w:val="28"/>
          <w:szCs w:val="28"/>
        </w:rPr>
      </w:pPr>
      <w:r w:rsidRPr="00B66430">
        <w:rPr>
          <w:b/>
          <w:sz w:val="28"/>
          <w:szCs w:val="28"/>
        </w:rPr>
        <w:t xml:space="preserve">                         </w:t>
      </w:r>
    </w:p>
    <w:p w:rsidR="009F5279" w:rsidRPr="00B66430" w:rsidRDefault="009F5279" w:rsidP="009F5279">
      <w:pPr>
        <w:ind w:firstLine="567"/>
        <w:jc w:val="both"/>
        <w:rPr>
          <w:sz w:val="28"/>
          <w:szCs w:val="28"/>
        </w:rPr>
      </w:pPr>
      <w:r w:rsidRPr="00B66430">
        <w:rPr>
          <w:b/>
          <w:sz w:val="28"/>
          <w:szCs w:val="28"/>
        </w:rPr>
        <w:t xml:space="preserve">Заявка принята: </w:t>
      </w:r>
      <w:r w:rsidRPr="00B66430">
        <w:rPr>
          <w:sz w:val="28"/>
          <w:szCs w:val="28"/>
        </w:rPr>
        <w:t>«____»_____________________  за №_________________</w:t>
      </w:r>
    </w:p>
    <w:p w:rsidR="009F5279" w:rsidRPr="00B66430" w:rsidRDefault="009F5279" w:rsidP="009F5279">
      <w:pPr>
        <w:ind w:firstLine="567"/>
        <w:jc w:val="both"/>
        <w:rPr>
          <w:sz w:val="28"/>
          <w:szCs w:val="28"/>
        </w:rPr>
      </w:pPr>
    </w:p>
    <w:p w:rsidR="009F5279" w:rsidRPr="00B66430" w:rsidRDefault="009F5279" w:rsidP="009F5279">
      <w:pPr>
        <w:ind w:firstLine="567"/>
        <w:jc w:val="both"/>
        <w:rPr>
          <w:sz w:val="28"/>
          <w:szCs w:val="28"/>
        </w:rPr>
      </w:pPr>
      <w:r w:rsidRPr="00B66430">
        <w:rPr>
          <w:sz w:val="28"/>
          <w:szCs w:val="28"/>
        </w:rPr>
        <w:t>________________________________________________________________</w:t>
      </w:r>
    </w:p>
    <w:p w:rsidR="009F5279" w:rsidRPr="00B66430" w:rsidRDefault="009F5279" w:rsidP="009F5279">
      <w:pPr>
        <w:ind w:firstLine="567"/>
        <w:jc w:val="center"/>
        <w:rPr>
          <w:sz w:val="20"/>
          <w:szCs w:val="20"/>
        </w:rPr>
      </w:pPr>
      <w:r w:rsidRPr="00B66430">
        <w:rPr>
          <w:sz w:val="20"/>
          <w:szCs w:val="20"/>
        </w:rPr>
        <w:t>(подпись, расшифровка)</w:t>
      </w:r>
    </w:p>
    <w:p w:rsidR="009F5279" w:rsidRPr="00B66430" w:rsidRDefault="009F5279" w:rsidP="009F5279">
      <w:pPr>
        <w:tabs>
          <w:tab w:val="left" w:pos="0"/>
        </w:tabs>
        <w:ind w:firstLine="709"/>
        <w:jc w:val="center"/>
        <w:rPr>
          <w:bCs/>
          <w:sz w:val="28"/>
          <w:szCs w:val="28"/>
        </w:rPr>
      </w:pPr>
      <w:r w:rsidRPr="00B66430">
        <w:rPr>
          <w:b/>
          <w:sz w:val="28"/>
          <w:szCs w:val="28"/>
        </w:rPr>
        <w:br w:type="page"/>
      </w:r>
      <w:r w:rsidRPr="00B66430">
        <w:rPr>
          <w:b/>
          <w:sz w:val="28"/>
          <w:szCs w:val="28"/>
        </w:rPr>
        <w:lastRenderedPageBreak/>
        <w:t xml:space="preserve">                                                          </w:t>
      </w:r>
      <w:r w:rsidRPr="00B66430">
        <w:rPr>
          <w:bCs/>
          <w:sz w:val="28"/>
          <w:szCs w:val="28"/>
        </w:rPr>
        <w:t>Приложение № 4</w:t>
      </w:r>
    </w:p>
    <w:p w:rsidR="009F5279" w:rsidRPr="00B66430" w:rsidRDefault="009F5279" w:rsidP="009F5279">
      <w:pPr>
        <w:jc w:val="right"/>
        <w:rPr>
          <w:sz w:val="28"/>
          <w:szCs w:val="28"/>
          <w:lang w:eastAsia="en-US"/>
        </w:rPr>
      </w:pPr>
      <w:r w:rsidRPr="00B66430">
        <w:rPr>
          <w:sz w:val="28"/>
          <w:szCs w:val="28"/>
          <w:lang w:eastAsia="en-US"/>
        </w:rPr>
        <w:t xml:space="preserve">к документации об аукционе </w:t>
      </w:r>
    </w:p>
    <w:p w:rsidR="009F5279" w:rsidRPr="00B66430" w:rsidRDefault="009F5279" w:rsidP="009F5279">
      <w:pPr>
        <w:shd w:val="clear" w:color="auto" w:fill="FFFFFF"/>
        <w:tabs>
          <w:tab w:val="left" w:pos="-851"/>
        </w:tabs>
        <w:spacing w:line="16" w:lineRule="atLeast"/>
        <w:ind w:firstLine="567"/>
        <w:jc w:val="center"/>
        <w:rPr>
          <w:bCs/>
          <w:sz w:val="28"/>
          <w:szCs w:val="28"/>
        </w:rPr>
      </w:pPr>
    </w:p>
    <w:p w:rsidR="009F5279" w:rsidRPr="00B66430" w:rsidRDefault="009F5279" w:rsidP="009F5279">
      <w:pPr>
        <w:shd w:val="clear" w:color="auto" w:fill="FFFFFF"/>
        <w:tabs>
          <w:tab w:val="left" w:pos="-851"/>
        </w:tabs>
        <w:spacing w:line="16" w:lineRule="atLeast"/>
        <w:ind w:firstLine="567"/>
        <w:jc w:val="center"/>
        <w:rPr>
          <w:b/>
          <w:bCs/>
          <w:sz w:val="28"/>
          <w:szCs w:val="28"/>
        </w:rPr>
      </w:pPr>
      <w:r w:rsidRPr="00B66430">
        <w:rPr>
          <w:b/>
          <w:bCs/>
          <w:sz w:val="28"/>
          <w:szCs w:val="28"/>
        </w:rPr>
        <w:t>Проект договора на размещение нестационарного торгового объекта на территории города Минусинска.</w:t>
      </w:r>
    </w:p>
    <w:p w:rsidR="009F5279" w:rsidRPr="00B66430" w:rsidRDefault="009F5279" w:rsidP="009F5279">
      <w:pPr>
        <w:autoSpaceDE w:val="0"/>
        <w:autoSpaceDN w:val="0"/>
        <w:adjustRightInd w:val="0"/>
        <w:jc w:val="both"/>
        <w:rPr>
          <w:rFonts w:eastAsia="Calibri"/>
          <w:sz w:val="28"/>
          <w:szCs w:val="28"/>
        </w:rPr>
      </w:pPr>
    </w:p>
    <w:p w:rsidR="009F5279" w:rsidRPr="00B66430" w:rsidRDefault="009F5279" w:rsidP="009F5279">
      <w:pPr>
        <w:autoSpaceDE w:val="0"/>
        <w:autoSpaceDN w:val="0"/>
        <w:adjustRightInd w:val="0"/>
        <w:spacing w:line="192" w:lineRule="auto"/>
        <w:jc w:val="both"/>
        <w:rPr>
          <w:rFonts w:eastAsia="Calibri"/>
          <w:sz w:val="28"/>
          <w:szCs w:val="28"/>
        </w:rPr>
      </w:pPr>
      <w:r w:rsidRPr="00B66430">
        <w:rPr>
          <w:rFonts w:eastAsia="Calibri"/>
          <w:sz w:val="28"/>
          <w:szCs w:val="28"/>
        </w:rPr>
        <w:t xml:space="preserve">г.Минусинск </w:t>
      </w:r>
      <w:r w:rsidRPr="00B66430">
        <w:rPr>
          <w:rFonts w:eastAsia="Calibri"/>
          <w:sz w:val="28"/>
          <w:szCs w:val="28"/>
        </w:rPr>
        <w:tab/>
      </w:r>
      <w:r w:rsidRPr="00B66430">
        <w:rPr>
          <w:rFonts w:eastAsia="Calibri"/>
          <w:sz w:val="28"/>
          <w:szCs w:val="28"/>
        </w:rPr>
        <w:tab/>
      </w:r>
      <w:r w:rsidRPr="00B66430">
        <w:rPr>
          <w:rFonts w:eastAsia="Calibri"/>
          <w:sz w:val="28"/>
          <w:szCs w:val="28"/>
        </w:rPr>
        <w:tab/>
      </w:r>
      <w:r w:rsidRPr="00B66430">
        <w:rPr>
          <w:rFonts w:eastAsia="Calibri"/>
          <w:sz w:val="28"/>
          <w:szCs w:val="28"/>
        </w:rPr>
        <w:tab/>
      </w:r>
      <w:r w:rsidRPr="00B66430">
        <w:rPr>
          <w:rFonts w:eastAsia="Calibri"/>
          <w:sz w:val="28"/>
          <w:szCs w:val="28"/>
        </w:rPr>
        <w:tab/>
        <w:t xml:space="preserve">                          «___» ________ 20__ г.</w:t>
      </w:r>
    </w:p>
    <w:p w:rsidR="009F5279" w:rsidRPr="00B66430" w:rsidRDefault="009F5279" w:rsidP="009F5279">
      <w:pPr>
        <w:autoSpaceDE w:val="0"/>
        <w:autoSpaceDN w:val="0"/>
        <w:adjustRightInd w:val="0"/>
        <w:jc w:val="center"/>
        <w:rPr>
          <w:rFonts w:eastAsia="Calibri"/>
          <w:sz w:val="28"/>
          <w:szCs w:val="28"/>
        </w:rPr>
      </w:pPr>
    </w:p>
    <w:p w:rsidR="009F5279" w:rsidRPr="00B66430" w:rsidRDefault="009F5279" w:rsidP="009F5279">
      <w:pPr>
        <w:autoSpaceDE w:val="0"/>
        <w:autoSpaceDN w:val="0"/>
        <w:adjustRightInd w:val="0"/>
        <w:ind w:firstLine="708"/>
        <w:jc w:val="both"/>
        <w:rPr>
          <w:rFonts w:eastAsia="Calibri"/>
          <w:sz w:val="28"/>
          <w:szCs w:val="28"/>
        </w:rPr>
      </w:pPr>
      <w:r w:rsidRPr="00B66430">
        <w:rPr>
          <w:sz w:val="28"/>
          <w:szCs w:val="28"/>
        </w:rPr>
        <w:t>Муниципальное образование город Минусинск, в лице Администрации города Минусинска, от имени которой на основании</w:t>
      </w:r>
      <w:r w:rsidRPr="00B66430">
        <w:rPr>
          <w:rFonts w:eastAsia="Calibri"/>
          <w:sz w:val="28"/>
          <w:szCs w:val="28"/>
        </w:rPr>
        <w:t>, __________________ именуемая в дальнейшем  «Администрация», с одной стороны и _________________________________________, именуемый в дальнейшем «Предприниматель», с другой стороны,  заключили настоящее Договор (далее − Договор) о следующем:</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1. Предмет Договора</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ind w:firstLine="708"/>
        <w:jc w:val="both"/>
        <w:rPr>
          <w:sz w:val="28"/>
          <w:szCs w:val="28"/>
          <w:lang w:eastAsia="en-US"/>
        </w:rPr>
      </w:pPr>
      <w:r w:rsidRPr="00B66430">
        <w:rPr>
          <w:sz w:val="28"/>
          <w:szCs w:val="28"/>
          <w:lang w:eastAsia="en-US"/>
        </w:rPr>
        <w:t xml:space="preserve">1.1. Администрация предоставляет Предпринимателю право установить </w:t>
      </w:r>
      <w:r w:rsidRPr="00B66430">
        <w:rPr>
          <w:b/>
          <w:sz w:val="28"/>
          <w:szCs w:val="28"/>
          <w:lang w:eastAsia="en-US"/>
        </w:rPr>
        <w:t xml:space="preserve">нестационарный торговый объект </w:t>
      </w:r>
      <w:r w:rsidRPr="00B66430">
        <w:rPr>
          <w:b/>
          <w:bCs/>
          <w:sz w:val="28"/>
          <w:szCs w:val="28"/>
        </w:rPr>
        <w:t>– павильон (продовольственные/непродовольственные товары)</w:t>
      </w:r>
      <w:r w:rsidRPr="00B66430">
        <w:rPr>
          <w:sz w:val="28"/>
          <w:szCs w:val="28"/>
          <w:lang w:eastAsia="en-US"/>
        </w:rPr>
        <w:t xml:space="preserve"> (далее – торговый объект), </w:t>
      </w:r>
      <w:r w:rsidRPr="00B66430">
        <w:rPr>
          <w:b/>
          <w:sz w:val="28"/>
          <w:szCs w:val="28"/>
        </w:rPr>
        <w:t>площадью 55 кв.м</w:t>
      </w:r>
      <w:r w:rsidRPr="00B66430">
        <w:rPr>
          <w:bCs/>
          <w:sz w:val="28"/>
          <w:szCs w:val="28"/>
        </w:rPr>
        <w:t xml:space="preserve">, </w:t>
      </w:r>
      <w:r w:rsidRPr="00B66430">
        <w:rPr>
          <w:sz w:val="28"/>
          <w:szCs w:val="28"/>
        </w:rPr>
        <w:t xml:space="preserve">по адресу: </w:t>
      </w:r>
      <w:r w:rsidRPr="00B66430">
        <w:rPr>
          <w:b/>
          <w:sz w:val="28"/>
          <w:szCs w:val="28"/>
        </w:rPr>
        <w:t>Красноярский край, г.Минусинск, п.Зеленый Бор, район ул.Журавлева, 5, павильон № 11</w:t>
      </w:r>
      <w:r w:rsidRPr="00B66430">
        <w:rPr>
          <w:bCs/>
          <w:sz w:val="28"/>
          <w:szCs w:val="28"/>
          <w:lang w:eastAsia="en-US"/>
        </w:rPr>
        <w:t xml:space="preserve">, согласно схемы размещения нестационарного торгового объекта, являющейся неотъемлемой частью настоящего Договора, </w:t>
      </w:r>
      <w:r w:rsidRPr="00B66430">
        <w:rPr>
          <w:sz w:val="28"/>
          <w:szCs w:val="28"/>
          <w:lang w:eastAsia="en-US"/>
        </w:rPr>
        <w:t>а Предприниматель обязуется установить торговый объект в соответствии с условиями настоящего Договора и требованиями действующего законодательства регулирующими торговую деятельность, а также вносить плату по настоящему договору в установленном законодательством и настоящим Договором порядке.</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1.2. Срок действия Договора с «__» __________ 20__ года по «01» мая 2029 года.</w:t>
      </w: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2. Права и обязанности Предпринимателя</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2.1. Предприниматель имеет право:</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2.1.1. Установить торговый объект в соответствии с условиями настоящего Договора и требованиями действующего законодательства.</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2.1.2. Беспрепятственного доступа к территории, на котором расположен торговый объект.</w:t>
      </w:r>
      <w:r w:rsidRPr="00B66430">
        <w:rPr>
          <w:rFonts w:eastAsia="Calibri"/>
          <w:sz w:val="28"/>
          <w:szCs w:val="28"/>
        </w:rPr>
        <w:tab/>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2.1.3. Расторгнуть настоящей Договор в одностороннем порядке, уведомив об этом Администрацию в письменной форме не менее чем за тридцать дней до даты расторжения Договора, при этом денежные средства, уплаченные Предпринимателем по Договору, не возвращаются.</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 Предприниматель обязан:</w:t>
      </w:r>
    </w:p>
    <w:p w:rsidR="009F5279" w:rsidRPr="00B66430" w:rsidRDefault="009F5279" w:rsidP="009F5279">
      <w:pPr>
        <w:tabs>
          <w:tab w:val="left" w:pos="720"/>
        </w:tabs>
        <w:autoSpaceDE w:val="0"/>
        <w:autoSpaceDN w:val="0"/>
        <w:adjustRightInd w:val="0"/>
        <w:ind w:firstLine="540"/>
        <w:jc w:val="both"/>
        <w:rPr>
          <w:sz w:val="28"/>
          <w:szCs w:val="28"/>
          <w:lang w:eastAsia="en-US"/>
        </w:rPr>
      </w:pPr>
      <w:r w:rsidRPr="00B66430">
        <w:rPr>
          <w:rFonts w:eastAsia="Calibri"/>
          <w:sz w:val="28"/>
          <w:szCs w:val="28"/>
        </w:rPr>
        <w:t xml:space="preserve">2.2.1. Установить торговый объект в соответствии с требованиями, установленными аукционной документацией и в соответствии со схемой </w:t>
      </w:r>
      <w:r w:rsidRPr="00B66430">
        <w:rPr>
          <w:bCs/>
          <w:sz w:val="28"/>
          <w:szCs w:val="28"/>
          <w:lang w:eastAsia="en-US"/>
        </w:rPr>
        <w:t>размещения нестационарного торгового объекта</w:t>
      </w:r>
      <w:r w:rsidRPr="00B66430">
        <w:rPr>
          <w:rFonts w:eastAsia="Calibri"/>
          <w:sz w:val="28"/>
          <w:szCs w:val="28"/>
        </w:rPr>
        <w:t>, с учетом всех элементов благоустройства</w:t>
      </w:r>
      <w:r w:rsidRPr="00B66430">
        <w:rPr>
          <w:sz w:val="28"/>
          <w:szCs w:val="28"/>
          <w:lang w:eastAsia="en-US"/>
        </w:rPr>
        <w:t xml:space="preserve">. Эксплуатировать торговый объект в соответствии с архитектурным, градостроительными, строительными, пожарными, санитарными и экологическими нормами и правилами, а также установленными </w:t>
      </w:r>
      <w:r w:rsidRPr="00B66430">
        <w:rPr>
          <w:sz w:val="28"/>
          <w:szCs w:val="28"/>
          <w:lang w:eastAsia="en-US"/>
        </w:rPr>
        <w:lastRenderedPageBreak/>
        <w:t xml:space="preserve">законодательством условиями приема, хранения и продажи отдельных видов товаров, соблюдения условий труда работников и правил личной гигиены работников. </w:t>
      </w:r>
    </w:p>
    <w:p w:rsidR="009F5279" w:rsidRPr="00B66430" w:rsidRDefault="009F5279" w:rsidP="009F5279">
      <w:pPr>
        <w:tabs>
          <w:tab w:val="left" w:pos="720"/>
        </w:tabs>
        <w:autoSpaceDE w:val="0"/>
        <w:autoSpaceDN w:val="0"/>
        <w:adjustRightInd w:val="0"/>
        <w:ind w:firstLine="540"/>
        <w:jc w:val="both"/>
        <w:rPr>
          <w:sz w:val="28"/>
          <w:szCs w:val="28"/>
          <w:lang w:eastAsia="en-US"/>
        </w:rPr>
      </w:pPr>
      <w:r w:rsidRPr="00B66430">
        <w:rPr>
          <w:sz w:val="28"/>
          <w:szCs w:val="28"/>
          <w:lang w:eastAsia="en-US"/>
        </w:rPr>
        <w:t xml:space="preserve">Торговый объект не должен препятствовать проезду к существующим зданиям, строениям и сооружениям, линейным объектам, территориям пожарного, медицинского транспорта, транспорта Министерства РФ по делам гражданской обороны, чрезвычайным ситуациям, иным органам и организациям в целях предупреждения и ликвидации чрезвычайных ситуаций, устранения повреждений сетей жизнеобеспечения города. Не должен создавать угрозу безопасности дорожного движения. </w:t>
      </w:r>
      <w:r w:rsidRPr="00B66430">
        <w:rPr>
          <w:szCs w:val="20"/>
        </w:rPr>
        <w:t xml:space="preserve"> </w:t>
      </w:r>
      <w:r w:rsidRPr="00B66430">
        <w:rPr>
          <w:sz w:val="28"/>
          <w:szCs w:val="28"/>
        </w:rPr>
        <w:t>Обеспечивать уборку и вывоз мусора с участка, путем заключения договора, с организацией осуществляющей вывоз твердо бытовых отходов (ТБО).</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 xml:space="preserve">2.2.2. Разместить на торговом объекте всю информацию, предусмотренную требованиями в отношении торговой деятельности. </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2.2.3. Обеспечить безопасность эксплуатации и текущий ремонт торгового объекта.</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2.2.4. Обеспечить доступ представителей уполномоченных организаций к месту размещения торгового объекта для возможного ремонта инженерных коммуникаций.</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2.2.5. Обеспечить доступ представителей Администрации к месту размещения торгового объекта и на территорию самого торгового объекта для осуществления контроля за исполнением условий настоящего Договора.</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2.2.6. В случае принятия Администрацией города Минусинска архитектурных требований к нестационарным торговым объектам в течение 11 месяцев с момента вступления в силу данных требований привести торговый объект в соответствие с установленными требованиями.</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2.2.7. По окончании срока действия Договора, либо в случае расторжения Договора по любым основаниям, в том числе расторжения договора в одностороннем порядке, убрать торговый объект в течение 10 дней с занимаемой территории. Акт о произведенном демонтаже торгового объекта с приложением фотоотчета Предприниматель обязан направить в Администрацию в течение трех рабочих дней с даты демонтажа.</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2.2.8. Возместить Администрации расходы, понесенные в связи с демонтажем, хранением и утилизацией торгового объекта произведенным на основании пункта 3.2.3 Договора.</w:t>
      </w:r>
    </w:p>
    <w:p w:rsidR="009F5279" w:rsidRPr="00B66430" w:rsidRDefault="009F5279" w:rsidP="009F5279">
      <w:pPr>
        <w:tabs>
          <w:tab w:val="left" w:pos="720"/>
        </w:tabs>
        <w:autoSpaceDE w:val="0"/>
        <w:autoSpaceDN w:val="0"/>
        <w:adjustRightInd w:val="0"/>
        <w:ind w:firstLine="540"/>
        <w:jc w:val="both"/>
        <w:rPr>
          <w:rFonts w:eastAsia="Calibri"/>
          <w:sz w:val="28"/>
          <w:szCs w:val="28"/>
        </w:rPr>
      </w:pPr>
      <w:r w:rsidRPr="00B66430">
        <w:rPr>
          <w:rFonts w:eastAsia="Calibri"/>
          <w:sz w:val="28"/>
          <w:szCs w:val="28"/>
        </w:rPr>
        <w:t>2.2.9. За свой счет содержать торговый объект и прилегающую к нему территорию, обеспечить постоянный уход за внешним видом и содержанием торгового объекта: содержать его в чистоте; устранять повреждение вывесок, конструкций; производить уборку прилегающей территории, согласно прилагаемой схемы, в соответствии с Правилами благоустройства территории муниципального образования города Минусинска, требованиями в сфере санитарно-эпидемиологического благополучия населения; не допускать складирование товара, упаковок, мусора на элементах благоустройства, крыше объекта и прилегающей к нему территории.</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 xml:space="preserve">2.2.10. Самостоятельно и за свой счет получить необходимые согласования и разрешения на производство работ, связанных с размещением торгового объекта, в случае если действующими правовыми актами установлено </w:t>
      </w:r>
      <w:r w:rsidRPr="00B66430">
        <w:rPr>
          <w:rFonts w:eastAsia="Calibri"/>
          <w:sz w:val="28"/>
          <w:szCs w:val="28"/>
        </w:rPr>
        <w:lastRenderedPageBreak/>
        <w:t>требование получения таких согласований и разрешений (в том числе ордер на производство земляных работ).</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2.2.11. По требованию Администрации привести внешний вид торгового объекта, в том числе всех элементов благоустройства в соответствие с требованиями размещения нестационарных торговых объектов на территории города Минусинска.</w:t>
      </w:r>
    </w:p>
    <w:p w:rsidR="009F5279" w:rsidRPr="00B66430" w:rsidRDefault="009F5279" w:rsidP="009F5279">
      <w:pPr>
        <w:autoSpaceDE w:val="0"/>
        <w:autoSpaceDN w:val="0"/>
        <w:adjustRightInd w:val="0"/>
        <w:ind w:firstLine="567"/>
        <w:jc w:val="both"/>
        <w:rPr>
          <w:rFonts w:eastAsia="Calibri"/>
          <w:sz w:val="28"/>
          <w:szCs w:val="28"/>
        </w:rPr>
      </w:pPr>
      <w:r w:rsidRPr="00B66430">
        <w:rPr>
          <w:rFonts w:eastAsia="Calibri"/>
          <w:sz w:val="28"/>
          <w:szCs w:val="28"/>
        </w:rPr>
        <w:t>2.2.12. Осуществлять торговлю только теми видами товаров и услуг, которые предусмотрены схемой размещения нестационарных торговых объектов на территории города Минусинска.</w:t>
      </w:r>
    </w:p>
    <w:p w:rsidR="009F5279" w:rsidRPr="00B66430" w:rsidRDefault="009F5279" w:rsidP="009F5279">
      <w:pPr>
        <w:widowControl w:val="0"/>
        <w:autoSpaceDE w:val="0"/>
        <w:autoSpaceDN w:val="0"/>
        <w:adjustRightInd w:val="0"/>
        <w:ind w:firstLine="567"/>
        <w:jc w:val="both"/>
        <w:rPr>
          <w:sz w:val="28"/>
          <w:szCs w:val="28"/>
        </w:rPr>
      </w:pPr>
      <w:r w:rsidRPr="00B66430">
        <w:rPr>
          <w:sz w:val="28"/>
          <w:szCs w:val="28"/>
        </w:rPr>
        <w:t>2.2.13. В случае самостоятельного выявления фактов повреждения, утраты отдельных элементов Торгового объекта, ненадлежащего технического состояния или появления посторонних надписей, рисунков на любом элементе Торгового объекта либо в случае получения уведомления об указанных обстоятельствах устранить указанные недостатки не позднее 3 календарных дней со дня такого выявления, либо со дня получения соответствующего уведомления.</w:t>
      </w:r>
    </w:p>
    <w:p w:rsidR="009F5279" w:rsidRPr="00B66430" w:rsidRDefault="009F5279" w:rsidP="009F5279">
      <w:pPr>
        <w:widowControl w:val="0"/>
        <w:autoSpaceDE w:val="0"/>
        <w:autoSpaceDN w:val="0"/>
        <w:adjustRightInd w:val="0"/>
        <w:ind w:firstLine="567"/>
        <w:jc w:val="both"/>
        <w:rPr>
          <w:rFonts w:eastAsia="Calibri"/>
          <w:sz w:val="28"/>
          <w:szCs w:val="28"/>
        </w:rPr>
      </w:pPr>
      <w:r w:rsidRPr="00B66430">
        <w:rPr>
          <w:sz w:val="28"/>
          <w:szCs w:val="28"/>
        </w:rPr>
        <w:t xml:space="preserve">2.2.14. Обеспечить сохранение внешнего вида, типа, местоположения и размеров Торгового объекта, </w:t>
      </w:r>
      <w:r w:rsidRPr="00B66430">
        <w:rPr>
          <w:rFonts w:eastAsia="Calibri"/>
          <w:sz w:val="28"/>
          <w:szCs w:val="28"/>
        </w:rPr>
        <w:t>в том числе всех элементов благоустройства</w:t>
      </w:r>
      <w:r w:rsidRPr="00B66430">
        <w:rPr>
          <w:sz w:val="28"/>
          <w:szCs w:val="28"/>
        </w:rPr>
        <w:t xml:space="preserve"> в соответствии с архитектурными требованиями, установленными Администрацией города Минусинска к нестационарным торговым объектам в течение установленного периода размещения. </w:t>
      </w:r>
    </w:p>
    <w:p w:rsidR="009F5279" w:rsidRPr="00B66430" w:rsidRDefault="009F5279" w:rsidP="009F5279">
      <w:pPr>
        <w:autoSpaceDE w:val="0"/>
        <w:autoSpaceDN w:val="0"/>
        <w:adjustRightInd w:val="0"/>
        <w:ind w:firstLine="708"/>
        <w:jc w:val="both"/>
        <w:rPr>
          <w:rFonts w:eastAsia="Calibri"/>
          <w:sz w:val="28"/>
          <w:szCs w:val="28"/>
        </w:rPr>
      </w:pP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3. Права и обязанности Администрации</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left="-142" w:firstLine="682"/>
        <w:jc w:val="both"/>
        <w:rPr>
          <w:rFonts w:eastAsia="Calibri"/>
          <w:sz w:val="28"/>
          <w:szCs w:val="28"/>
        </w:rPr>
      </w:pPr>
      <w:r w:rsidRPr="00B66430">
        <w:rPr>
          <w:rFonts w:eastAsia="Calibri"/>
          <w:sz w:val="28"/>
          <w:szCs w:val="28"/>
        </w:rPr>
        <w:t>3.1. Администрация обязана:</w:t>
      </w:r>
    </w:p>
    <w:p w:rsidR="009F5279" w:rsidRPr="00B66430" w:rsidRDefault="009F5279" w:rsidP="009F5279">
      <w:pPr>
        <w:autoSpaceDE w:val="0"/>
        <w:autoSpaceDN w:val="0"/>
        <w:adjustRightInd w:val="0"/>
        <w:ind w:left="-142" w:firstLine="682"/>
        <w:jc w:val="both"/>
        <w:rPr>
          <w:rFonts w:eastAsia="Calibri"/>
          <w:sz w:val="28"/>
          <w:szCs w:val="28"/>
        </w:rPr>
      </w:pPr>
      <w:r w:rsidRPr="00B66430">
        <w:rPr>
          <w:rFonts w:eastAsia="Calibri"/>
          <w:sz w:val="28"/>
          <w:szCs w:val="28"/>
        </w:rPr>
        <w:t>3.1.1. Обеспечить Предпринимателю возможность беспрепятственно установить торговый объект на земельном участке, указанном в пункте 1.1. Договора.</w:t>
      </w:r>
    </w:p>
    <w:p w:rsidR="009F5279" w:rsidRPr="00B66430" w:rsidRDefault="009F5279" w:rsidP="009F5279">
      <w:pPr>
        <w:autoSpaceDE w:val="0"/>
        <w:autoSpaceDN w:val="0"/>
        <w:adjustRightInd w:val="0"/>
        <w:ind w:left="-142" w:firstLine="682"/>
        <w:jc w:val="both"/>
        <w:rPr>
          <w:rFonts w:eastAsia="Calibri"/>
          <w:sz w:val="28"/>
          <w:szCs w:val="28"/>
        </w:rPr>
      </w:pPr>
      <w:r w:rsidRPr="00B66430">
        <w:rPr>
          <w:rFonts w:eastAsia="Calibri"/>
          <w:sz w:val="28"/>
          <w:szCs w:val="28"/>
        </w:rPr>
        <w:t>3.2. Администрация имеет право:</w:t>
      </w:r>
    </w:p>
    <w:p w:rsidR="009F5279" w:rsidRPr="00B66430" w:rsidRDefault="009F5279" w:rsidP="009F5279">
      <w:pPr>
        <w:autoSpaceDE w:val="0"/>
        <w:autoSpaceDN w:val="0"/>
        <w:adjustRightInd w:val="0"/>
        <w:ind w:left="-142" w:firstLine="682"/>
        <w:jc w:val="both"/>
        <w:rPr>
          <w:rFonts w:eastAsia="Calibri"/>
          <w:sz w:val="28"/>
          <w:szCs w:val="28"/>
        </w:rPr>
      </w:pPr>
      <w:r w:rsidRPr="00B66430">
        <w:rPr>
          <w:rFonts w:eastAsia="Calibri"/>
          <w:sz w:val="28"/>
          <w:szCs w:val="28"/>
        </w:rPr>
        <w:t>3.2.1. Осуществлять контроль за исполнением Предпринимателем обязательств по Договору.</w:t>
      </w:r>
    </w:p>
    <w:p w:rsidR="009F5279" w:rsidRPr="00B66430" w:rsidRDefault="009F5279" w:rsidP="009F5279">
      <w:pPr>
        <w:autoSpaceDE w:val="0"/>
        <w:autoSpaceDN w:val="0"/>
        <w:adjustRightInd w:val="0"/>
        <w:ind w:left="-142" w:firstLine="682"/>
        <w:jc w:val="both"/>
        <w:rPr>
          <w:rFonts w:eastAsia="Calibri"/>
          <w:sz w:val="28"/>
          <w:szCs w:val="28"/>
        </w:rPr>
      </w:pPr>
      <w:r w:rsidRPr="00B66430">
        <w:rPr>
          <w:rFonts w:eastAsia="Calibri"/>
          <w:sz w:val="28"/>
          <w:szCs w:val="28"/>
        </w:rPr>
        <w:t xml:space="preserve">3.2.2. Расторгнуть Договор в одностороннем порядке (путем отказа от его исполнения в одностороннем порядке) в следующих случаях: </w:t>
      </w:r>
    </w:p>
    <w:p w:rsidR="009F5279" w:rsidRPr="00B66430" w:rsidRDefault="009F5279" w:rsidP="009F5279">
      <w:pPr>
        <w:autoSpaceDE w:val="0"/>
        <w:autoSpaceDN w:val="0"/>
        <w:adjustRightInd w:val="0"/>
        <w:ind w:firstLine="708"/>
        <w:jc w:val="both"/>
        <w:outlineLvl w:val="1"/>
        <w:rPr>
          <w:rFonts w:eastAsia="Calibri"/>
          <w:sz w:val="28"/>
          <w:szCs w:val="28"/>
        </w:rPr>
      </w:pPr>
      <w:r w:rsidRPr="00B66430">
        <w:rPr>
          <w:rFonts w:eastAsia="Calibri"/>
          <w:sz w:val="28"/>
          <w:szCs w:val="28"/>
        </w:rPr>
        <w:t>- нарушение Предпринимателем законодательства, регулирующего осуществление торговой деятельности, в том числе продажу этилового спирта, алкогольной и спиртосодержащей продукции, табачной продукции;</w:t>
      </w:r>
    </w:p>
    <w:p w:rsidR="009F5279" w:rsidRPr="00B66430" w:rsidRDefault="009F5279" w:rsidP="009F5279">
      <w:pPr>
        <w:autoSpaceDE w:val="0"/>
        <w:autoSpaceDN w:val="0"/>
        <w:adjustRightInd w:val="0"/>
        <w:ind w:firstLine="708"/>
        <w:jc w:val="both"/>
        <w:outlineLvl w:val="1"/>
        <w:rPr>
          <w:rFonts w:eastAsia="Calibri"/>
          <w:sz w:val="28"/>
          <w:szCs w:val="28"/>
        </w:rPr>
      </w:pPr>
      <w:r w:rsidRPr="00B66430">
        <w:rPr>
          <w:rFonts w:eastAsia="Calibri"/>
          <w:sz w:val="28"/>
          <w:szCs w:val="28"/>
        </w:rPr>
        <w:t>- невнесение в установленные сроки платы по Договору более двух раз;</w:t>
      </w:r>
    </w:p>
    <w:p w:rsidR="009F5279" w:rsidRPr="00B66430" w:rsidRDefault="009F5279" w:rsidP="009F5279">
      <w:pPr>
        <w:autoSpaceDE w:val="0"/>
        <w:autoSpaceDN w:val="0"/>
        <w:adjustRightInd w:val="0"/>
        <w:ind w:firstLine="708"/>
        <w:jc w:val="both"/>
        <w:outlineLvl w:val="1"/>
        <w:rPr>
          <w:rFonts w:eastAsia="Calibri"/>
          <w:sz w:val="28"/>
          <w:szCs w:val="28"/>
        </w:rPr>
      </w:pPr>
      <w:r w:rsidRPr="00B66430">
        <w:rPr>
          <w:rFonts w:eastAsia="Calibri"/>
          <w:sz w:val="28"/>
          <w:szCs w:val="28"/>
        </w:rPr>
        <w:t>- нарушение требований, связанных с эксплуатацией объекта (в том числе требований к внешнему виду объекта), содержанием, благоустройством прилегающей территории, архитектурных, градостроительных, пожарных, санитарных и экологических требований и правил, правил содержания и эксплуатации инженерных коммуникаций;</w:t>
      </w:r>
    </w:p>
    <w:p w:rsidR="009F5279" w:rsidRPr="00B66430" w:rsidRDefault="009F5279" w:rsidP="009F5279">
      <w:pPr>
        <w:autoSpaceDE w:val="0"/>
        <w:autoSpaceDN w:val="0"/>
        <w:adjustRightInd w:val="0"/>
        <w:ind w:firstLine="708"/>
        <w:jc w:val="both"/>
        <w:outlineLvl w:val="1"/>
        <w:rPr>
          <w:rFonts w:eastAsia="Calibri"/>
          <w:sz w:val="28"/>
          <w:szCs w:val="28"/>
        </w:rPr>
      </w:pPr>
      <w:r w:rsidRPr="00B66430">
        <w:rPr>
          <w:rFonts w:eastAsia="Calibri"/>
          <w:sz w:val="28"/>
          <w:szCs w:val="28"/>
        </w:rPr>
        <w:t>- невыполнение требования к объекту, указанному в акте обследования администрации;</w:t>
      </w:r>
    </w:p>
    <w:p w:rsidR="009F5279" w:rsidRPr="00B66430" w:rsidRDefault="009F5279" w:rsidP="009F5279">
      <w:pPr>
        <w:autoSpaceDE w:val="0"/>
        <w:autoSpaceDN w:val="0"/>
        <w:adjustRightInd w:val="0"/>
        <w:ind w:firstLine="708"/>
        <w:jc w:val="both"/>
        <w:outlineLvl w:val="1"/>
        <w:rPr>
          <w:rFonts w:eastAsia="Calibri"/>
          <w:sz w:val="28"/>
          <w:szCs w:val="28"/>
        </w:rPr>
      </w:pPr>
      <w:r w:rsidRPr="00B66430">
        <w:rPr>
          <w:rFonts w:eastAsia="Calibri"/>
          <w:sz w:val="28"/>
          <w:szCs w:val="28"/>
        </w:rPr>
        <w:t xml:space="preserve">- в случае, когда в соответствии с требованиями, установленными действующим законодательством, сохранение места в Схеме невозможно (в том числе в случае принятия правового акта о строительстве либо реконструкции </w:t>
      </w:r>
      <w:r w:rsidRPr="00B66430">
        <w:rPr>
          <w:rFonts w:eastAsia="Calibri"/>
          <w:sz w:val="28"/>
          <w:szCs w:val="28"/>
        </w:rPr>
        <w:lastRenderedPageBreak/>
        <w:t xml:space="preserve">объектов капитального строительства, инженерных сетей, дорог общего пользования) с предоставлением </w:t>
      </w:r>
      <w:bookmarkStart w:id="8" w:name="_Hlk121142441"/>
      <w:r w:rsidRPr="00B66430">
        <w:rPr>
          <w:rFonts w:eastAsia="Calibri"/>
          <w:sz w:val="28"/>
          <w:szCs w:val="28"/>
        </w:rPr>
        <w:t>Предпринимателю компенсационного места</w:t>
      </w:r>
      <w:bookmarkEnd w:id="8"/>
      <w:r w:rsidRPr="00B66430">
        <w:rPr>
          <w:rFonts w:eastAsia="Calibri"/>
          <w:sz w:val="28"/>
          <w:szCs w:val="28"/>
        </w:rPr>
        <w:t>;</w:t>
      </w:r>
    </w:p>
    <w:p w:rsidR="009F5279" w:rsidRPr="00B66430" w:rsidRDefault="009F5279" w:rsidP="009F5279">
      <w:pPr>
        <w:autoSpaceDE w:val="0"/>
        <w:autoSpaceDN w:val="0"/>
        <w:adjustRightInd w:val="0"/>
        <w:ind w:firstLine="708"/>
        <w:jc w:val="both"/>
        <w:outlineLvl w:val="1"/>
        <w:rPr>
          <w:sz w:val="28"/>
          <w:szCs w:val="28"/>
        </w:rPr>
      </w:pPr>
      <w:r w:rsidRPr="00B66430">
        <w:rPr>
          <w:rFonts w:eastAsia="Calibri"/>
          <w:sz w:val="28"/>
          <w:szCs w:val="28"/>
        </w:rPr>
        <w:t>- в случаях резервирования земель для государственных или муниципальных нужд с предоставлением Предпринимателю компенсационного места.</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3.2.3. Демонтировать торговый объект в случае невыполнения Предпринимателем обязательств, предусмотренных пунктом 2.2.7 Договора. В случае если Предприниматель не забрал торговый объект с места хранения и не возместил расходы, понесенные Администрацией в связи с её демонтажем и хранением, в течение 10 календарных дней со дня получения от Администрации уведомления о произведенном демонтаже, торговый объект может быть утилизирован. Администрация не несет перед Предпринимателем ответственности за убытки, возникшие вследствие демонтажа и утилизации торгового объекта.</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4. Платежи и расчеты по Договору</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4.1. Размер платы по Договору определяется на основании результатов проведенного аукциона и составляет ___________ рублей в год.</w:t>
      </w:r>
    </w:p>
    <w:p w:rsidR="009F5279" w:rsidRPr="00B66430" w:rsidRDefault="009F5279" w:rsidP="009F5279">
      <w:pPr>
        <w:tabs>
          <w:tab w:val="left" w:pos="0"/>
        </w:tabs>
        <w:ind w:firstLine="567"/>
        <w:jc w:val="both"/>
        <w:rPr>
          <w:b/>
          <w:sz w:val="28"/>
          <w:szCs w:val="28"/>
        </w:rPr>
      </w:pPr>
      <w:r w:rsidRPr="00B66430">
        <w:rPr>
          <w:sz w:val="28"/>
          <w:szCs w:val="28"/>
        </w:rPr>
        <w:t xml:space="preserve">4.2. Оплата по договору вноситься ежегодно путем перечисления суммы годовой платы </w:t>
      </w:r>
      <w:r w:rsidRPr="00B66430">
        <w:rPr>
          <w:sz w:val="28"/>
          <w:szCs w:val="28"/>
          <w:u w:val="single"/>
        </w:rPr>
        <w:t>не позднее 15 сентября</w:t>
      </w:r>
      <w:r w:rsidRPr="00B66430">
        <w:rPr>
          <w:sz w:val="28"/>
          <w:szCs w:val="28"/>
        </w:rPr>
        <w:t xml:space="preserve">  года за который вносится плата, путем перечисления на счет </w:t>
      </w:r>
      <w:r w:rsidRPr="00B66430">
        <w:rPr>
          <w:b/>
          <w:sz w:val="28"/>
          <w:szCs w:val="28"/>
        </w:rPr>
        <w:t xml:space="preserve">УФК по Красноярскому краю (МКУ «ЗиГ»), банк получателя: ОТДЕЛЕНИЕ КРАСНОЯРСК БАНКА РОССИИ//УФК по Красноярскому краю г Красноярск, </w:t>
      </w:r>
      <w:r w:rsidRPr="00B66430">
        <w:rPr>
          <w:b/>
          <w:i/>
          <w:sz w:val="28"/>
          <w:szCs w:val="28"/>
          <w:u w:val="single"/>
        </w:rPr>
        <w:t>расчетный счет получателя (казначейский счет) 03100643000000011900</w:t>
      </w:r>
      <w:r w:rsidRPr="00B66430">
        <w:rPr>
          <w:b/>
          <w:sz w:val="28"/>
          <w:szCs w:val="28"/>
        </w:rPr>
        <w:t>, корр.счет (единый казначейский счет) 40102810245370000011</w:t>
      </w:r>
      <w:r w:rsidRPr="00B66430">
        <w:rPr>
          <w:sz w:val="28"/>
          <w:szCs w:val="28"/>
        </w:rPr>
        <w:t xml:space="preserve">, </w:t>
      </w:r>
      <w:r w:rsidRPr="00B66430">
        <w:rPr>
          <w:b/>
          <w:sz w:val="28"/>
          <w:szCs w:val="28"/>
        </w:rPr>
        <w:t>БИК ТОФК</w:t>
      </w:r>
      <w:r w:rsidRPr="00B66430">
        <w:rPr>
          <w:sz w:val="28"/>
          <w:szCs w:val="28"/>
        </w:rPr>
        <w:t xml:space="preserve"> </w:t>
      </w:r>
      <w:r w:rsidRPr="00B66430">
        <w:rPr>
          <w:b/>
          <w:sz w:val="28"/>
          <w:szCs w:val="28"/>
        </w:rPr>
        <w:t>010407105</w:t>
      </w:r>
      <w:r w:rsidRPr="00B66430">
        <w:rPr>
          <w:sz w:val="28"/>
          <w:szCs w:val="28"/>
        </w:rPr>
        <w:t xml:space="preserve">,           </w:t>
      </w:r>
      <w:r w:rsidRPr="00B66430">
        <w:rPr>
          <w:b/>
          <w:sz w:val="28"/>
          <w:szCs w:val="28"/>
        </w:rPr>
        <w:t>КБК 005 1 11 09 080 04 0007 120, код ОКТМО (г.Минусинск) 04723000, ИНН 2455030980, КПП 245501001.</w:t>
      </w:r>
    </w:p>
    <w:p w:rsidR="009F5279" w:rsidRPr="00B66430" w:rsidRDefault="009F5279" w:rsidP="009F5279">
      <w:pPr>
        <w:tabs>
          <w:tab w:val="left" w:pos="0"/>
        </w:tabs>
        <w:ind w:firstLine="567"/>
        <w:jc w:val="both"/>
        <w:rPr>
          <w:sz w:val="28"/>
          <w:szCs w:val="28"/>
        </w:rPr>
      </w:pPr>
      <w:r w:rsidRPr="00B66430">
        <w:rPr>
          <w:sz w:val="28"/>
          <w:szCs w:val="28"/>
        </w:rPr>
        <w:t xml:space="preserve">Оплата за первый подлежащий оплате период с «__» _________20__ по «__» ___________20___ в размере __________________ рублей вносится Предпринимателем не позднее тридцати дней после подписания договора. </w:t>
      </w:r>
    </w:p>
    <w:p w:rsidR="009F5279" w:rsidRPr="00B66430" w:rsidRDefault="009F5279" w:rsidP="009F5279">
      <w:pPr>
        <w:tabs>
          <w:tab w:val="left" w:pos="0"/>
        </w:tabs>
        <w:ind w:firstLine="567"/>
        <w:jc w:val="both"/>
        <w:rPr>
          <w:sz w:val="28"/>
          <w:szCs w:val="28"/>
        </w:rPr>
      </w:pPr>
      <w:r w:rsidRPr="00B66430">
        <w:rPr>
          <w:sz w:val="28"/>
          <w:szCs w:val="28"/>
        </w:rPr>
        <w:t xml:space="preserve">В случае изменения методики расчета платы по настоящему Договору или внесения изменений в действующую методику в связи с принятием правовых актов Российской Федерацией, Красноярским краем, органами местного самоуправления города Минусинска, размер платы по настоящему Договору изменяется Администрацией автоматически в бесспорном и одностороннем порядке с момента вступления в силу соответствующего правового акта. </w:t>
      </w:r>
    </w:p>
    <w:p w:rsidR="009F5279" w:rsidRPr="00B66430" w:rsidRDefault="009F5279" w:rsidP="009F5279">
      <w:pPr>
        <w:tabs>
          <w:tab w:val="left" w:pos="0"/>
        </w:tabs>
        <w:ind w:firstLine="567"/>
        <w:jc w:val="both"/>
        <w:rPr>
          <w:sz w:val="28"/>
          <w:szCs w:val="28"/>
        </w:rPr>
      </w:pPr>
      <w:r w:rsidRPr="00B66430">
        <w:rPr>
          <w:sz w:val="28"/>
          <w:szCs w:val="28"/>
        </w:rPr>
        <w:t>Об изменении размера платы по Договору Администрация уведомляет Предпринимателя путем размещения соответствующей информации в средствах массовой информации, в которых публикуются нормативные правовые акты муниципального образования город Минусинск, а также размещения на официальном сайте муниципального образования город Минусинск в сети «Интернет».</w:t>
      </w:r>
    </w:p>
    <w:p w:rsidR="009F5279" w:rsidRPr="00B66430" w:rsidRDefault="009F5279" w:rsidP="009F5279">
      <w:pPr>
        <w:tabs>
          <w:tab w:val="left" w:pos="0"/>
        </w:tabs>
        <w:ind w:firstLine="567"/>
        <w:jc w:val="both"/>
        <w:rPr>
          <w:sz w:val="28"/>
          <w:szCs w:val="28"/>
        </w:rPr>
      </w:pPr>
      <w:r w:rsidRPr="00B66430">
        <w:rPr>
          <w:sz w:val="28"/>
          <w:szCs w:val="28"/>
        </w:rPr>
        <w:t>В этом случае подписание дополнительных соглашений к настоящему Договору не требуется.</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4.3. Днем оплаты по Договору считается день поступления денежных средств на счет, указанный в пункте 4.2. Договора.</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lastRenderedPageBreak/>
        <w:t>5. Ответственность сторон</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5.1. Торговый объект, размещенный с нарушением условий настоящего Договора и требований действующего законодательства, подлежит демонтажу Предпринимателем либо за его счет.</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5.2. В случае неисполнения или ненадлежащего исполнения обязательств, установленных пунктом 2.2.7 Договора, Предприниматель возмещает Администрации убытки, причиненные неисполнением или ненадлежащим исполнением обязательства. Убытки могут быть взысканы в полной сумме сверх неустойки.</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5.3.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Не 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 xml:space="preserve">5.4. Предприниматель несет ответственность за ущерб, причиненный торговым объектом третьим лицам, в соответствии с действующим законодательством. </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 xml:space="preserve">5.5. В случае невнесения платы по настоящему Соглашению в установленные сроки, Предприниматель уплачивает Администрации неустойку из расчета 0,1 % от размера невнесенной платы за каждый календарный день просрочки. </w:t>
      </w: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6. Расторжение Договора</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6.1. Договор может быть расторгнут в случаях, предусмотренных действующим законодательством.</w:t>
      </w:r>
    </w:p>
    <w:p w:rsidR="009F5279" w:rsidRPr="00B66430" w:rsidRDefault="009F5279" w:rsidP="009F5279">
      <w:pPr>
        <w:autoSpaceDE w:val="0"/>
        <w:autoSpaceDN w:val="0"/>
        <w:adjustRightInd w:val="0"/>
        <w:ind w:firstLine="708"/>
        <w:jc w:val="both"/>
        <w:rPr>
          <w:rFonts w:eastAsia="Calibri"/>
          <w:sz w:val="28"/>
          <w:szCs w:val="28"/>
        </w:rPr>
      </w:pPr>
      <w:r w:rsidRPr="00B66430">
        <w:rPr>
          <w:rFonts w:eastAsia="Calibri"/>
          <w:sz w:val="28"/>
          <w:szCs w:val="28"/>
        </w:rPr>
        <w:t>6.2. Договор может быть расторгнут в одностороннем порядке в случаях, указанных в пунктах 2.1.3, 2.2.6 и 3.2.2 Договора. О расторжении Договора в одностороннем порядке сторона – инициатор расторжения письменно уведомляет другую сторону. Договор считается расторгнутым с даты, указанной в таком уведомлении.</w:t>
      </w:r>
      <w:r w:rsidRPr="00B66430">
        <w:rPr>
          <w:rFonts w:eastAsia="Calibri"/>
          <w:sz w:val="28"/>
          <w:szCs w:val="28"/>
        </w:rPr>
        <w:tab/>
        <w:t xml:space="preserve"> </w:t>
      </w:r>
    </w:p>
    <w:p w:rsidR="009F5279" w:rsidRPr="00B66430" w:rsidRDefault="009F5279" w:rsidP="009F5279">
      <w:pPr>
        <w:autoSpaceDE w:val="0"/>
        <w:autoSpaceDN w:val="0"/>
        <w:adjustRightInd w:val="0"/>
        <w:ind w:firstLine="567"/>
        <w:jc w:val="center"/>
        <w:rPr>
          <w:rFonts w:eastAsia="Calibri"/>
          <w:sz w:val="28"/>
          <w:szCs w:val="28"/>
        </w:rPr>
      </w:pPr>
    </w:p>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7. Прочие условия</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 xml:space="preserve">7.1. В   случае   перемены адреса, наименования иных реквизитов Предприниматель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w:t>
      </w:r>
      <w:r w:rsidRPr="00B66430">
        <w:rPr>
          <w:rFonts w:eastAsia="Calibri"/>
          <w:sz w:val="28"/>
          <w:szCs w:val="28"/>
        </w:rPr>
        <w:lastRenderedPageBreak/>
        <w:t>Договоре, считаются врученными Предпринимателю в день отправки соответствующего документа.</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7.2. Все споры между Предпринимателем и Администрацией разрешаются путем переговоров либо в Арбитражном суде Республики Хакасия, Минусинском городском суде (по подведомственности), либо мировыми судьями города Минусинска (по подсудности).</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Местом исполнения настоящего Договора, а также всех связанных с ним обязательств является город Минусинск Красноярского края.</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7.3. Договор вступает в силу с даты его подписания обеими сторонами (дата в правом верхнем углу Договора).</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7.4. Во всем остальном, не предусмотренном настоящим Договором, стороны   руководствуются действующим законодательством.</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7.5. Настоящий Договор имеет силу передаточного акта, в соответствии с которым Администрация передала, а Предприниматель принял территорию для размещения нестационарного торгового объекта согласно схемы расположения торгового объекта.</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7.6. Администрация города Минусинска имеет права в одностороннем порядке вносить изменения, в настоящий договор письменно известив об этом Предпринимателя за 30 дней.</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 xml:space="preserve">7.7. Настоящий Договор составлен в 3 (трех) экземплярах, на русском языке. Все экземпляры идентичны и имеют одинаковую силу. Один экземпляр у Предпринимателя и два у Администрации. </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left="567" w:firstLine="567"/>
        <w:jc w:val="both"/>
        <w:rPr>
          <w:rFonts w:eastAsia="Calibri"/>
          <w:sz w:val="28"/>
          <w:szCs w:val="28"/>
        </w:rPr>
      </w:pPr>
      <w:r w:rsidRPr="00B66430">
        <w:rPr>
          <w:rFonts w:eastAsia="Calibri"/>
          <w:sz w:val="28"/>
          <w:szCs w:val="28"/>
        </w:rPr>
        <w:t>Приложения: 1.схема расположения торгового объекта на __ л. в 1 экз.</w:t>
      </w:r>
    </w:p>
    <w:p w:rsidR="009F5279" w:rsidRPr="00B66430" w:rsidRDefault="009F5279" w:rsidP="009F5279">
      <w:pPr>
        <w:autoSpaceDE w:val="0"/>
        <w:autoSpaceDN w:val="0"/>
        <w:adjustRightInd w:val="0"/>
        <w:ind w:firstLine="567"/>
        <w:jc w:val="center"/>
        <w:rPr>
          <w:rFonts w:eastAsia="Calibri"/>
          <w:sz w:val="28"/>
          <w:szCs w:val="28"/>
        </w:rPr>
      </w:pPr>
    </w:p>
    <w:p w:rsidR="009F5279" w:rsidRPr="00B66430" w:rsidRDefault="009F5279" w:rsidP="009F5279">
      <w:pPr>
        <w:numPr>
          <w:ilvl w:val="0"/>
          <w:numId w:val="2"/>
        </w:numPr>
        <w:autoSpaceDE w:val="0"/>
        <w:autoSpaceDN w:val="0"/>
        <w:adjustRightInd w:val="0"/>
        <w:jc w:val="center"/>
        <w:rPr>
          <w:rFonts w:eastAsia="Calibri"/>
          <w:sz w:val="28"/>
          <w:szCs w:val="28"/>
        </w:rPr>
      </w:pPr>
      <w:r w:rsidRPr="00B66430">
        <w:rPr>
          <w:rFonts w:eastAsia="Calibri"/>
          <w:sz w:val="28"/>
          <w:szCs w:val="28"/>
        </w:rPr>
        <w:t>Реквизиты сторон</w:t>
      </w:r>
    </w:p>
    <w:p w:rsidR="009F5279" w:rsidRPr="00B66430" w:rsidRDefault="009F5279" w:rsidP="009F5279">
      <w:pPr>
        <w:autoSpaceDE w:val="0"/>
        <w:autoSpaceDN w:val="0"/>
        <w:adjustRightInd w:val="0"/>
        <w:ind w:left="568"/>
        <w:rPr>
          <w:rFonts w:eastAsia="Calibri"/>
          <w:sz w:val="28"/>
          <w:szCs w:val="28"/>
        </w:rPr>
      </w:pPr>
    </w:p>
    <w:tbl>
      <w:tblPr>
        <w:tblW w:w="9495" w:type="dxa"/>
        <w:tblInd w:w="3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433"/>
        <w:gridCol w:w="5062"/>
      </w:tblGrid>
      <w:tr w:rsidR="009F5279" w:rsidRPr="00B66430" w:rsidTr="00E95984">
        <w:trPr>
          <w:trHeight w:hRule="exact" w:val="683"/>
        </w:trPr>
        <w:tc>
          <w:tcPr>
            <w:tcW w:w="4433" w:type="dxa"/>
            <w:tcBorders>
              <w:top w:val="single" w:sz="4" w:space="0" w:color="auto"/>
              <w:left w:val="single" w:sz="4" w:space="0" w:color="auto"/>
              <w:bottom w:val="single" w:sz="6" w:space="0" w:color="auto"/>
              <w:right w:val="single" w:sz="6" w:space="0" w:color="auto"/>
            </w:tcBorders>
            <w:shd w:val="clear" w:color="auto" w:fill="FFFFFF"/>
            <w:hideMark/>
          </w:tcPr>
          <w:p w:rsidR="009F5279" w:rsidRPr="00B66430" w:rsidRDefault="009F5279" w:rsidP="00E95984">
            <w:pPr>
              <w:autoSpaceDE w:val="0"/>
              <w:autoSpaceDN w:val="0"/>
              <w:adjustRightInd w:val="0"/>
              <w:jc w:val="center"/>
              <w:rPr>
                <w:rFonts w:eastAsia="Calibri"/>
                <w:b/>
                <w:sz w:val="28"/>
                <w:szCs w:val="28"/>
              </w:rPr>
            </w:pPr>
            <w:r w:rsidRPr="00B66430">
              <w:rPr>
                <w:rFonts w:eastAsia="Calibri"/>
                <w:b/>
                <w:sz w:val="28"/>
                <w:szCs w:val="28"/>
              </w:rPr>
              <w:t>Администрация</w:t>
            </w:r>
          </w:p>
        </w:tc>
        <w:tc>
          <w:tcPr>
            <w:tcW w:w="5062" w:type="dxa"/>
            <w:tcBorders>
              <w:top w:val="single" w:sz="4" w:space="0" w:color="auto"/>
              <w:left w:val="single" w:sz="6" w:space="0" w:color="auto"/>
              <w:bottom w:val="single" w:sz="6" w:space="0" w:color="auto"/>
              <w:right w:val="single" w:sz="4" w:space="0" w:color="auto"/>
            </w:tcBorders>
            <w:shd w:val="clear" w:color="auto" w:fill="FFFFFF"/>
            <w:hideMark/>
          </w:tcPr>
          <w:p w:rsidR="009F5279" w:rsidRPr="00B66430" w:rsidRDefault="009F5279" w:rsidP="00E95984">
            <w:pPr>
              <w:autoSpaceDE w:val="0"/>
              <w:autoSpaceDN w:val="0"/>
              <w:adjustRightInd w:val="0"/>
              <w:ind w:firstLine="540"/>
              <w:jc w:val="both"/>
              <w:rPr>
                <w:rFonts w:eastAsia="Calibri"/>
                <w:b/>
                <w:sz w:val="28"/>
                <w:szCs w:val="28"/>
              </w:rPr>
            </w:pPr>
            <w:r w:rsidRPr="00B66430">
              <w:rPr>
                <w:rFonts w:eastAsia="Calibri"/>
                <w:b/>
                <w:sz w:val="28"/>
                <w:szCs w:val="28"/>
              </w:rPr>
              <w:t>Предприниматель</w:t>
            </w:r>
          </w:p>
        </w:tc>
      </w:tr>
      <w:tr w:rsidR="009F5279" w:rsidRPr="00B66430" w:rsidTr="00E95984">
        <w:trPr>
          <w:trHeight w:hRule="exact" w:val="1204"/>
        </w:trPr>
        <w:tc>
          <w:tcPr>
            <w:tcW w:w="4433" w:type="dxa"/>
            <w:tcBorders>
              <w:top w:val="single" w:sz="6" w:space="0" w:color="auto"/>
              <w:left w:val="single" w:sz="4" w:space="0" w:color="auto"/>
              <w:bottom w:val="single" w:sz="6" w:space="0" w:color="auto"/>
              <w:right w:val="single" w:sz="6" w:space="0" w:color="auto"/>
            </w:tcBorders>
            <w:shd w:val="clear" w:color="auto" w:fill="FFFFFF"/>
            <w:hideMark/>
          </w:tcPr>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Наименование юридического лица:</w:t>
            </w:r>
          </w:p>
          <w:p w:rsidR="009F5279" w:rsidRPr="00B66430" w:rsidRDefault="009F5279" w:rsidP="00E95984">
            <w:pPr>
              <w:autoSpaceDE w:val="0"/>
              <w:autoSpaceDN w:val="0"/>
              <w:adjustRightInd w:val="0"/>
              <w:jc w:val="both"/>
              <w:rPr>
                <w:rFonts w:eastAsia="Calibri"/>
                <w:sz w:val="28"/>
                <w:szCs w:val="28"/>
              </w:rPr>
            </w:pPr>
            <w:r w:rsidRPr="00B66430">
              <w:rPr>
                <w:rFonts w:eastAsia="Calibri"/>
                <w:sz w:val="28"/>
                <w:szCs w:val="28"/>
              </w:rPr>
              <w:t>Администрация города Минусинска</w:t>
            </w:r>
          </w:p>
        </w:tc>
        <w:tc>
          <w:tcPr>
            <w:tcW w:w="5062" w:type="dxa"/>
            <w:tcBorders>
              <w:top w:val="single" w:sz="6" w:space="0" w:color="auto"/>
              <w:left w:val="single" w:sz="6" w:space="0" w:color="auto"/>
              <w:bottom w:val="single" w:sz="6" w:space="0" w:color="auto"/>
              <w:right w:val="single" w:sz="4" w:space="0" w:color="auto"/>
            </w:tcBorders>
            <w:shd w:val="clear" w:color="auto" w:fill="FFFFFF"/>
          </w:tcPr>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 xml:space="preserve">Ф.И.О. лица: </w:t>
            </w:r>
          </w:p>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ИНН:</w:t>
            </w:r>
          </w:p>
          <w:p w:rsidR="009F5279" w:rsidRPr="00B66430" w:rsidRDefault="009F5279" w:rsidP="00E95984">
            <w:pPr>
              <w:autoSpaceDE w:val="0"/>
              <w:autoSpaceDN w:val="0"/>
              <w:adjustRightInd w:val="0"/>
              <w:jc w:val="both"/>
              <w:rPr>
                <w:rFonts w:eastAsia="Calibri"/>
                <w:sz w:val="28"/>
                <w:szCs w:val="28"/>
              </w:rPr>
            </w:pPr>
            <w:r w:rsidRPr="00B66430">
              <w:rPr>
                <w:rFonts w:eastAsia="Calibri"/>
                <w:b/>
                <w:sz w:val="28"/>
                <w:szCs w:val="28"/>
              </w:rPr>
              <w:t>ОГРНЮЛ, ОГРНИП</w:t>
            </w:r>
            <w:r w:rsidRPr="00B66430">
              <w:rPr>
                <w:rFonts w:eastAsia="Calibri"/>
                <w:sz w:val="28"/>
                <w:szCs w:val="28"/>
              </w:rPr>
              <w:t>:</w:t>
            </w:r>
          </w:p>
        </w:tc>
      </w:tr>
      <w:tr w:rsidR="009F5279" w:rsidRPr="00B66430" w:rsidTr="00E95984">
        <w:trPr>
          <w:trHeight w:hRule="exact" w:val="994"/>
        </w:trPr>
        <w:tc>
          <w:tcPr>
            <w:tcW w:w="4433" w:type="dxa"/>
            <w:tcBorders>
              <w:top w:val="single" w:sz="6" w:space="0" w:color="auto"/>
              <w:left w:val="single" w:sz="4" w:space="0" w:color="auto"/>
              <w:bottom w:val="single" w:sz="6" w:space="0" w:color="auto"/>
              <w:right w:val="single" w:sz="6" w:space="0" w:color="auto"/>
            </w:tcBorders>
            <w:shd w:val="clear" w:color="auto" w:fill="FFFFFF"/>
            <w:hideMark/>
          </w:tcPr>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 xml:space="preserve">Юридический адрес: </w:t>
            </w:r>
          </w:p>
          <w:p w:rsidR="009F5279" w:rsidRPr="00B66430" w:rsidRDefault="009F5279" w:rsidP="00E95984">
            <w:pPr>
              <w:autoSpaceDE w:val="0"/>
              <w:autoSpaceDN w:val="0"/>
              <w:adjustRightInd w:val="0"/>
              <w:jc w:val="both"/>
              <w:rPr>
                <w:rFonts w:eastAsia="Calibri"/>
                <w:sz w:val="28"/>
                <w:szCs w:val="28"/>
              </w:rPr>
            </w:pPr>
            <w:r w:rsidRPr="00B66430">
              <w:rPr>
                <w:rFonts w:eastAsia="Calibri"/>
                <w:sz w:val="28"/>
                <w:szCs w:val="28"/>
              </w:rPr>
              <w:t>Красноярский край, г.Минусинск, ул.Гоголя, 68</w:t>
            </w:r>
          </w:p>
        </w:tc>
        <w:tc>
          <w:tcPr>
            <w:tcW w:w="5062" w:type="dxa"/>
            <w:tcBorders>
              <w:top w:val="single" w:sz="6" w:space="0" w:color="auto"/>
              <w:left w:val="single" w:sz="6" w:space="0" w:color="auto"/>
              <w:bottom w:val="single" w:sz="6" w:space="0" w:color="auto"/>
              <w:right w:val="single" w:sz="4" w:space="0" w:color="auto"/>
            </w:tcBorders>
            <w:shd w:val="clear" w:color="auto" w:fill="FFFFFF"/>
          </w:tcPr>
          <w:p w:rsidR="009F5279" w:rsidRPr="00B66430" w:rsidRDefault="009F5279" w:rsidP="00E95984">
            <w:pPr>
              <w:autoSpaceDE w:val="0"/>
              <w:autoSpaceDN w:val="0"/>
              <w:adjustRightInd w:val="0"/>
              <w:jc w:val="both"/>
              <w:rPr>
                <w:rFonts w:eastAsia="Calibri"/>
                <w:sz w:val="28"/>
                <w:szCs w:val="28"/>
              </w:rPr>
            </w:pPr>
            <w:r w:rsidRPr="00B66430">
              <w:rPr>
                <w:rFonts w:eastAsia="Calibri"/>
                <w:b/>
                <w:sz w:val="28"/>
                <w:szCs w:val="28"/>
              </w:rPr>
              <w:t>Юридический адрес (почтовый адрес):</w:t>
            </w:r>
            <w:r w:rsidRPr="00B66430">
              <w:rPr>
                <w:rFonts w:eastAsia="Calibri"/>
                <w:sz w:val="28"/>
                <w:szCs w:val="28"/>
              </w:rPr>
              <w:t xml:space="preserve"> </w:t>
            </w:r>
          </w:p>
          <w:p w:rsidR="009F5279" w:rsidRPr="00B66430" w:rsidRDefault="009F5279" w:rsidP="00E95984">
            <w:pPr>
              <w:autoSpaceDE w:val="0"/>
              <w:autoSpaceDN w:val="0"/>
              <w:adjustRightInd w:val="0"/>
              <w:jc w:val="both"/>
              <w:rPr>
                <w:rFonts w:eastAsia="Calibri"/>
                <w:sz w:val="28"/>
                <w:szCs w:val="28"/>
              </w:rPr>
            </w:pPr>
          </w:p>
        </w:tc>
      </w:tr>
      <w:tr w:rsidR="009F5279" w:rsidRPr="00B66430" w:rsidTr="00E95984">
        <w:trPr>
          <w:trHeight w:hRule="exact" w:val="1394"/>
        </w:trPr>
        <w:tc>
          <w:tcPr>
            <w:tcW w:w="4433" w:type="dxa"/>
            <w:tcBorders>
              <w:top w:val="single" w:sz="6" w:space="0" w:color="auto"/>
              <w:left w:val="single" w:sz="4" w:space="0" w:color="auto"/>
              <w:bottom w:val="single" w:sz="4" w:space="0" w:color="auto"/>
              <w:right w:val="single" w:sz="6" w:space="0" w:color="auto"/>
            </w:tcBorders>
            <w:shd w:val="clear" w:color="auto" w:fill="FFFFFF"/>
            <w:hideMark/>
          </w:tcPr>
          <w:p w:rsidR="009F5279" w:rsidRPr="00B66430" w:rsidRDefault="009F5279" w:rsidP="00E95984">
            <w:pPr>
              <w:autoSpaceDE w:val="0"/>
              <w:autoSpaceDN w:val="0"/>
              <w:adjustRightInd w:val="0"/>
              <w:jc w:val="both"/>
              <w:rPr>
                <w:rFonts w:eastAsia="Calibri"/>
                <w:sz w:val="28"/>
                <w:szCs w:val="28"/>
              </w:rPr>
            </w:pPr>
            <w:r w:rsidRPr="00B66430">
              <w:rPr>
                <w:rFonts w:eastAsia="Calibri"/>
                <w:b/>
                <w:sz w:val="28"/>
                <w:szCs w:val="28"/>
              </w:rPr>
              <w:t>ИНН</w:t>
            </w:r>
            <w:r w:rsidRPr="00B66430">
              <w:rPr>
                <w:rFonts w:eastAsia="Calibri"/>
                <w:sz w:val="28"/>
                <w:szCs w:val="28"/>
              </w:rPr>
              <w:t xml:space="preserve"> 2455010630 </w:t>
            </w:r>
            <w:r w:rsidRPr="00B66430">
              <w:rPr>
                <w:rFonts w:eastAsia="Calibri"/>
                <w:b/>
                <w:sz w:val="28"/>
                <w:szCs w:val="28"/>
              </w:rPr>
              <w:t>КПП</w:t>
            </w:r>
            <w:r w:rsidRPr="00B66430">
              <w:rPr>
                <w:rFonts w:eastAsia="Calibri"/>
                <w:sz w:val="28"/>
                <w:szCs w:val="28"/>
              </w:rPr>
              <w:t xml:space="preserve"> 245501001</w:t>
            </w:r>
          </w:p>
          <w:p w:rsidR="009F5279" w:rsidRPr="00B66430" w:rsidRDefault="009F5279" w:rsidP="00E95984">
            <w:pPr>
              <w:autoSpaceDE w:val="0"/>
              <w:autoSpaceDN w:val="0"/>
              <w:adjustRightInd w:val="0"/>
              <w:jc w:val="both"/>
              <w:rPr>
                <w:rFonts w:eastAsia="Calibri"/>
                <w:sz w:val="28"/>
                <w:szCs w:val="28"/>
              </w:rPr>
            </w:pPr>
            <w:r w:rsidRPr="00B66430">
              <w:rPr>
                <w:rFonts w:eastAsia="Calibri"/>
                <w:b/>
                <w:sz w:val="28"/>
                <w:szCs w:val="28"/>
              </w:rPr>
              <w:t>ОГРН</w:t>
            </w:r>
            <w:r w:rsidRPr="00B66430">
              <w:rPr>
                <w:rFonts w:eastAsia="Calibri"/>
                <w:sz w:val="28"/>
                <w:szCs w:val="28"/>
              </w:rPr>
              <w:t xml:space="preserve"> 1022401538840</w:t>
            </w:r>
          </w:p>
        </w:tc>
        <w:tc>
          <w:tcPr>
            <w:tcW w:w="5062" w:type="dxa"/>
            <w:tcBorders>
              <w:top w:val="single" w:sz="6" w:space="0" w:color="auto"/>
              <w:left w:val="single" w:sz="6" w:space="0" w:color="auto"/>
              <w:bottom w:val="single" w:sz="4" w:space="0" w:color="auto"/>
              <w:right w:val="single" w:sz="4" w:space="0" w:color="auto"/>
            </w:tcBorders>
            <w:shd w:val="clear" w:color="auto" w:fill="FFFFFF"/>
          </w:tcPr>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 xml:space="preserve">Паспорт: </w:t>
            </w:r>
          </w:p>
          <w:p w:rsidR="009F5279" w:rsidRPr="00B66430" w:rsidRDefault="009F5279" w:rsidP="00E95984">
            <w:pPr>
              <w:autoSpaceDE w:val="0"/>
              <w:autoSpaceDN w:val="0"/>
              <w:adjustRightInd w:val="0"/>
              <w:jc w:val="both"/>
              <w:rPr>
                <w:rFonts w:eastAsia="Calibri"/>
                <w:sz w:val="28"/>
                <w:szCs w:val="28"/>
              </w:rPr>
            </w:pPr>
            <w:r w:rsidRPr="00B66430">
              <w:rPr>
                <w:rFonts w:eastAsia="Calibri"/>
                <w:b/>
                <w:sz w:val="28"/>
                <w:szCs w:val="28"/>
              </w:rPr>
              <w:t xml:space="preserve">Выдан: </w:t>
            </w:r>
          </w:p>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 xml:space="preserve">Код подразделения: </w:t>
            </w:r>
          </w:p>
          <w:p w:rsidR="009F5279" w:rsidRPr="00B66430" w:rsidRDefault="009F5279" w:rsidP="00E95984">
            <w:pPr>
              <w:autoSpaceDE w:val="0"/>
              <w:autoSpaceDN w:val="0"/>
              <w:adjustRightInd w:val="0"/>
              <w:jc w:val="both"/>
              <w:rPr>
                <w:rFonts w:eastAsia="Calibri"/>
                <w:b/>
                <w:sz w:val="28"/>
                <w:szCs w:val="28"/>
              </w:rPr>
            </w:pPr>
            <w:r w:rsidRPr="00B66430">
              <w:rPr>
                <w:rFonts w:eastAsia="Calibri"/>
                <w:b/>
                <w:sz w:val="28"/>
                <w:szCs w:val="28"/>
              </w:rPr>
              <w:t>Телефон:</w:t>
            </w:r>
          </w:p>
          <w:p w:rsidR="009F5279" w:rsidRPr="00B66430" w:rsidRDefault="009F5279" w:rsidP="00E95984">
            <w:pPr>
              <w:autoSpaceDE w:val="0"/>
              <w:autoSpaceDN w:val="0"/>
              <w:adjustRightInd w:val="0"/>
              <w:jc w:val="both"/>
              <w:rPr>
                <w:rFonts w:eastAsia="Calibri"/>
                <w:sz w:val="28"/>
                <w:szCs w:val="28"/>
              </w:rPr>
            </w:pPr>
          </w:p>
        </w:tc>
      </w:tr>
    </w:tbl>
    <w:p w:rsidR="009F5279" w:rsidRPr="00B66430" w:rsidRDefault="009F5279" w:rsidP="009F5279">
      <w:pPr>
        <w:autoSpaceDE w:val="0"/>
        <w:autoSpaceDN w:val="0"/>
        <w:adjustRightInd w:val="0"/>
        <w:ind w:firstLine="567"/>
        <w:jc w:val="center"/>
        <w:rPr>
          <w:rFonts w:eastAsia="Calibri"/>
          <w:sz w:val="28"/>
          <w:szCs w:val="28"/>
        </w:rPr>
      </w:pPr>
      <w:r w:rsidRPr="00B66430">
        <w:rPr>
          <w:rFonts w:eastAsia="Calibri"/>
          <w:sz w:val="28"/>
          <w:szCs w:val="28"/>
        </w:rPr>
        <w:t>9. Подписи сторон</w:t>
      </w: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 xml:space="preserve">     Администрация</w:t>
      </w:r>
      <w:r w:rsidRPr="00B66430">
        <w:rPr>
          <w:rFonts w:eastAsia="Calibri"/>
          <w:sz w:val="28"/>
          <w:szCs w:val="28"/>
        </w:rPr>
        <w:tab/>
      </w:r>
      <w:r w:rsidRPr="00B66430">
        <w:rPr>
          <w:rFonts w:eastAsia="Calibri"/>
          <w:sz w:val="28"/>
          <w:szCs w:val="28"/>
        </w:rPr>
        <w:tab/>
      </w:r>
      <w:r w:rsidRPr="00B66430">
        <w:rPr>
          <w:rFonts w:eastAsia="Calibri"/>
          <w:sz w:val="28"/>
          <w:szCs w:val="28"/>
        </w:rPr>
        <w:tab/>
      </w:r>
      <w:r w:rsidRPr="00B66430">
        <w:rPr>
          <w:rFonts w:eastAsia="Calibri"/>
          <w:sz w:val="28"/>
          <w:szCs w:val="28"/>
        </w:rPr>
        <w:tab/>
        <w:t xml:space="preserve">                   Предприниматель</w:t>
      </w:r>
    </w:p>
    <w:p w:rsidR="009F5279" w:rsidRPr="00B66430" w:rsidRDefault="009F5279" w:rsidP="009F5279">
      <w:pPr>
        <w:autoSpaceDE w:val="0"/>
        <w:autoSpaceDN w:val="0"/>
        <w:adjustRightInd w:val="0"/>
        <w:ind w:firstLine="567"/>
        <w:jc w:val="both"/>
        <w:rPr>
          <w:rFonts w:eastAsia="Calibri"/>
          <w:sz w:val="28"/>
          <w:szCs w:val="28"/>
        </w:rPr>
      </w:pPr>
    </w:p>
    <w:p w:rsidR="009F5279" w:rsidRPr="00B66430" w:rsidRDefault="009F5279" w:rsidP="009F5279">
      <w:pPr>
        <w:autoSpaceDE w:val="0"/>
        <w:autoSpaceDN w:val="0"/>
        <w:adjustRightInd w:val="0"/>
        <w:ind w:firstLine="567"/>
        <w:jc w:val="both"/>
        <w:rPr>
          <w:rFonts w:eastAsia="Calibri"/>
          <w:sz w:val="28"/>
          <w:szCs w:val="28"/>
        </w:rPr>
      </w:pPr>
      <w:r w:rsidRPr="00B66430">
        <w:rPr>
          <w:rFonts w:eastAsia="Calibri"/>
          <w:sz w:val="28"/>
          <w:szCs w:val="28"/>
        </w:rPr>
        <w:t xml:space="preserve"> ______________(подпись)                               _______________(подпись)</w:t>
      </w:r>
    </w:p>
    <w:p w:rsidR="009F5279" w:rsidRPr="00B66430" w:rsidRDefault="009F5279" w:rsidP="009F5279">
      <w:pPr>
        <w:autoSpaceDE w:val="0"/>
        <w:autoSpaceDN w:val="0"/>
        <w:adjustRightInd w:val="0"/>
        <w:ind w:firstLine="540"/>
        <w:jc w:val="both"/>
        <w:rPr>
          <w:rFonts w:eastAsia="Calibri"/>
          <w:sz w:val="28"/>
          <w:szCs w:val="28"/>
        </w:rPr>
      </w:pPr>
    </w:p>
    <w:p w:rsidR="009F5279" w:rsidRPr="00B66430" w:rsidRDefault="009F5279" w:rsidP="009F5279">
      <w:pPr>
        <w:autoSpaceDE w:val="0"/>
        <w:autoSpaceDN w:val="0"/>
        <w:adjustRightInd w:val="0"/>
        <w:ind w:firstLine="540"/>
        <w:jc w:val="both"/>
        <w:rPr>
          <w:rFonts w:eastAsia="Calibri"/>
          <w:sz w:val="28"/>
          <w:szCs w:val="28"/>
        </w:rPr>
      </w:pPr>
      <w:r w:rsidRPr="00B66430">
        <w:rPr>
          <w:rFonts w:eastAsia="Calibri"/>
          <w:sz w:val="28"/>
          <w:szCs w:val="28"/>
        </w:rPr>
        <w:t>«___»__________20__ г.                                   «___»___________20__ г.</w:t>
      </w:r>
    </w:p>
    <w:p w:rsidR="009F5279" w:rsidRPr="00B66430" w:rsidRDefault="009F5279" w:rsidP="009F5279">
      <w:pPr>
        <w:autoSpaceDE w:val="0"/>
        <w:autoSpaceDN w:val="0"/>
        <w:adjustRightInd w:val="0"/>
        <w:ind w:firstLine="540"/>
        <w:jc w:val="both"/>
        <w:rPr>
          <w:sz w:val="28"/>
          <w:szCs w:val="20"/>
        </w:rPr>
      </w:pPr>
      <w:r w:rsidRPr="00B66430">
        <w:rPr>
          <w:rFonts w:eastAsia="Calibri"/>
          <w:sz w:val="28"/>
          <w:szCs w:val="28"/>
        </w:rPr>
        <w:t xml:space="preserve">                М.П.                                                                    М.П.</w:t>
      </w:r>
      <w:r w:rsidRPr="00B66430">
        <w:rPr>
          <w:sz w:val="28"/>
          <w:szCs w:val="28"/>
        </w:rPr>
        <w:t xml:space="preserve">    </w:t>
      </w:r>
    </w:p>
    <w:p w:rsidR="009F5279" w:rsidRDefault="009F5279" w:rsidP="009F5279">
      <w:pPr>
        <w:jc w:val="center"/>
        <w:rPr>
          <w:b/>
          <w:sz w:val="28"/>
        </w:rPr>
      </w:pPr>
    </w:p>
    <w:p w:rsidR="007E5B2D" w:rsidRDefault="007E5B2D">
      <w:bookmarkStart w:id="9" w:name="_GoBack"/>
      <w:bookmarkEnd w:id="9"/>
    </w:p>
    <w:sectPr w:rsidR="007E5B2D" w:rsidSect="009F5279">
      <w:pgSz w:w="11906" w:h="16838"/>
      <w:pgMar w:top="567" w:right="567" w:bottom="567" w:left="1418" w:header="720" w:footer="720" w:gutter="0"/>
      <w:cols w:space="708" w:equalWidth="0">
        <w:col w:w="9638" w:space="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7299"/>
    <w:multiLevelType w:val="hybridMultilevel"/>
    <w:tmpl w:val="707E1758"/>
    <w:lvl w:ilvl="0" w:tplc="CA8E621C">
      <w:start w:val="1"/>
      <w:numFmt w:val="decimal"/>
      <w:lvlText w:val="%1."/>
      <w:lvlJc w:val="left"/>
      <w:pPr>
        <w:tabs>
          <w:tab w:val="num" w:pos="1318"/>
        </w:tabs>
        <w:ind w:left="1318" w:hanging="75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15:restartNumberingAfterBreak="0">
    <w:nsid w:val="72295916"/>
    <w:multiLevelType w:val="hybridMultilevel"/>
    <w:tmpl w:val="3F620B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44"/>
    <w:rsid w:val="004A5844"/>
    <w:rsid w:val="007E5B2D"/>
    <w:rsid w:val="009F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6F98-E464-4D9A-A833-A8DF039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5279"/>
    <w:pPr>
      <w:keepNext/>
      <w:tabs>
        <w:tab w:val="left" w:pos="5940"/>
      </w:tabs>
      <w:jc w:val="both"/>
      <w:outlineLvl w:val="0"/>
    </w:pPr>
    <w:rPr>
      <w:b/>
      <w:lang w:val="x-none" w:eastAsia="x-none"/>
    </w:rPr>
  </w:style>
  <w:style w:type="paragraph" w:styleId="2">
    <w:name w:val="heading 2"/>
    <w:basedOn w:val="a"/>
    <w:next w:val="a"/>
    <w:link w:val="20"/>
    <w:unhideWhenUsed/>
    <w:qFormat/>
    <w:rsid w:val="009F527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9F5279"/>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9F5279"/>
    <w:pPr>
      <w:keepNext/>
      <w:tabs>
        <w:tab w:val="num" w:pos="142"/>
      </w:tabs>
      <w:ind w:left="-284" w:hanging="502"/>
      <w:jc w:val="both"/>
      <w:outlineLvl w:val="3"/>
    </w:pPr>
    <w:rPr>
      <w:szCs w:val="20"/>
    </w:rPr>
  </w:style>
  <w:style w:type="paragraph" w:styleId="5">
    <w:name w:val="heading 5"/>
    <w:basedOn w:val="a"/>
    <w:next w:val="a"/>
    <w:link w:val="50"/>
    <w:qFormat/>
    <w:rsid w:val="009F5279"/>
    <w:pPr>
      <w:keepNext/>
      <w:ind w:firstLine="567"/>
      <w:jc w:val="center"/>
      <w:outlineLvl w:val="4"/>
    </w:pPr>
    <w:rPr>
      <w:b/>
      <w:sz w:val="28"/>
      <w:szCs w:val="20"/>
    </w:rPr>
  </w:style>
  <w:style w:type="paragraph" w:styleId="6">
    <w:name w:val="heading 6"/>
    <w:basedOn w:val="a"/>
    <w:next w:val="a"/>
    <w:link w:val="60"/>
    <w:qFormat/>
    <w:rsid w:val="009F527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F5279"/>
    <w:rPr>
      <w:rFonts w:ascii="Times New Roman" w:eastAsia="Times New Roman" w:hAnsi="Times New Roman" w:cs="Times New Roman"/>
      <w:b/>
      <w:sz w:val="24"/>
      <w:szCs w:val="24"/>
      <w:lang w:val="x-none" w:eastAsia="x-none"/>
    </w:rPr>
  </w:style>
  <w:style w:type="character" w:customStyle="1" w:styleId="20">
    <w:name w:val="Заголовок 2 Знак"/>
    <w:basedOn w:val="a0"/>
    <w:link w:val="2"/>
    <w:rsid w:val="009F527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9F527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9F527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F527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F5279"/>
    <w:rPr>
      <w:rFonts w:ascii="Times New Roman" w:eastAsia="Times New Roman" w:hAnsi="Times New Roman" w:cs="Times New Roman"/>
      <w:b/>
      <w:bCs/>
      <w:lang w:eastAsia="ru-RU"/>
    </w:rPr>
  </w:style>
  <w:style w:type="paragraph" w:styleId="a3">
    <w:name w:val="Body Text"/>
    <w:basedOn w:val="a"/>
    <w:link w:val="a4"/>
    <w:rsid w:val="009F5279"/>
    <w:pPr>
      <w:jc w:val="both"/>
    </w:pPr>
    <w:rPr>
      <w:lang w:val="x-none" w:eastAsia="x-none"/>
    </w:rPr>
  </w:style>
  <w:style w:type="character" w:customStyle="1" w:styleId="a4">
    <w:name w:val="Основной текст Знак"/>
    <w:basedOn w:val="a0"/>
    <w:link w:val="a3"/>
    <w:rsid w:val="009F5279"/>
    <w:rPr>
      <w:rFonts w:ascii="Times New Roman" w:eastAsia="Times New Roman" w:hAnsi="Times New Roman" w:cs="Times New Roman"/>
      <w:sz w:val="24"/>
      <w:szCs w:val="24"/>
      <w:lang w:val="x-none" w:eastAsia="x-none"/>
    </w:rPr>
  </w:style>
  <w:style w:type="paragraph" w:styleId="a5">
    <w:name w:val="Body Text Indent"/>
    <w:basedOn w:val="a"/>
    <w:link w:val="a6"/>
    <w:rsid w:val="009F5279"/>
    <w:pPr>
      <w:tabs>
        <w:tab w:val="left" w:pos="5940"/>
      </w:tabs>
      <w:ind w:firstLine="720"/>
      <w:jc w:val="both"/>
    </w:pPr>
    <w:rPr>
      <w:lang w:val="x-none" w:eastAsia="x-none"/>
    </w:rPr>
  </w:style>
  <w:style w:type="character" w:customStyle="1" w:styleId="a6">
    <w:name w:val="Основной текст с отступом Знак"/>
    <w:basedOn w:val="a0"/>
    <w:link w:val="a5"/>
    <w:rsid w:val="009F5279"/>
    <w:rPr>
      <w:rFonts w:ascii="Times New Roman" w:eastAsia="Times New Roman" w:hAnsi="Times New Roman" w:cs="Times New Roman"/>
      <w:sz w:val="24"/>
      <w:szCs w:val="24"/>
      <w:lang w:val="x-none" w:eastAsia="x-none"/>
    </w:rPr>
  </w:style>
  <w:style w:type="paragraph" w:customStyle="1" w:styleId="11">
    <w:name w:val="Стиль1"/>
    <w:basedOn w:val="a"/>
    <w:rsid w:val="009F5279"/>
    <w:pPr>
      <w:ind w:firstLine="709"/>
      <w:jc w:val="both"/>
    </w:pPr>
  </w:style>
  <w:style w:type="paragraph" w:styleId="a7">
    <w:name w:val="Plain Text"/>
    <w:basedOn w:val="a"/>
    <w:link w:val="a8"/>
    <w:rsid w:val="009F5279"/>
    <w:rPr>
      <w:rFonts w:ascii="Courier New" w:hAnsi="Courier New" w:cs="Courier New"/>
      <w:sz w:val="20"/>
      <w:szCs w:val="20"/>
    </w:rPr>
  </w:style>
  <w:style w:type="character" w:customStyle="1" w:styleId="a8">
    <w:name w:val="Текст Знак"/>
    <w:basedOn w:val="a0"/>
    <w:link w:val="a7"/>
    <w:rsid w:val="009F5279"/>
    <w:rPr>
      <w:rFonts w:ascii="Courier New" w:eastAsia="Times New Roman" w:hAnsi="Courier New" w:cs="Courier New"/>
      <w:sz w:val="20"/>
      <w:szCs w:val="20"/>
      <w:lang w:eastAsia="ru-RU"/>
    </w:rPr>
  </w:style>
  <w:style w:type="paragraph" w:styleId="21">
    <w:name w:val="Body Text Indent 2"/>
    <w:basedOn w:val="a"/>
    <w:link w:val="22"/>
    <w:rsid w:val="009F5279"/>
    <w:pPr>
      <w:ind w:left="1416"/>
      <w:jc w:val="both"/>
    </w:pPr>
    <w:rPr>
      <w:b/>
      <w:bCs/>
      <w:sz w:val="28"/>
      <w:lang w:val="x-none" w:eastAsia="x-none"/>
    </w:rPr>
  </w:style>
  <w:style w:type="character" w:customStyle="1" w:styleId="22">
    <w:name w:val="Основной текст с отступом 2 Знак"/>
    <w:basedOn w:val="a0"/>
    <w:link w:val="21"/>
    <w:rsid w:val="009F5279"/>
    <w:rPr>
      <w:rFonts w:ascii="Times New Roman" w:eastAsia="Times New Roman" w:hAnsi="Times New Roman" w:cs="Times New Roman"/>
      <w:b/>
      <w:bCs/>
      <w:sz w:val="28"/>
      <w:szCs w:val="24"/>
      <w:lang w:val="x-none" w:eastAsia="x-none"/>
    </w:rPr>
  </w:style>
  <w:style w:type="paragraph" w:styleId="31">
    <w:name w:val="Body Text Indent 3"/>
    <w:basedOn w:val="a"/>
    <w:link w:val="32"/>
    <w:rsid w:val="009F5279"/>
    <w:pPr>
      <w:tabs>
        <w:tab w:val="left" w:pos="5940"/>
      </w:tabs>
      <w:ind w:firstLine="540"/>
      <w:jc w:val="both"/>
    </w:pPr>
  </w:style>
  <w:style w:type="character" w:customStyle="1" w:styleId="32">
    <w:name w:val="Основной текст с отступом 3 Знак"/>
    <w:basedOn w:val="a0"/>
    <w:link w:val="31"/>
    <w:rsid w:val="009F5279"/>
    <w:rPr>
      <w:rFonts w:ascii="Times New Roman" w:eastAsia="Times New Roman" w:hAnsi="Times New Roman" w:cs="Times New Roman"/>
      <w:sz w:val="24"/>
      <w:szCs w:val="24"/>
      <w:lang w:eastAsia="ru-RU"/>
    </w:rPr>
  </w:style>
  <w:style w:type="paragraph" w:styleId="a9">
    <w:basedOn w:val="a"/>
    <w:next w:val="aa"/>
    <w:link w:val="ab"/>
    <w:qFormat/>
    <w:rsid w:val="009F5279"/>
    <w:pPr>
      <w:jc w:val="center"/>
    </w:pPr>
    <w:rPr>
      <w:rFonts w:asciiTheme="minorHAnsi" w:eastAsiaTheme="minorHAnsi" w:hAnsiTheme="minorHAnsi" w:cstheme="minorBidi"/>
      <w:lang w:eastAsia="en-US"/>
    </w:rPr>
  </w:style>
  <w:style w:type="paragraph" w:styleId="23">
    <w:name w:val="Body Text 2"/>
    <w:basedOn w:val="a"/>
    <w:link w:val="24"/>
    <w:rsid w:val="009F5279"/>
    <w:pPr>
      <w:tabs>
        <w:tab w:val="left" w:pos="5940"/>
      </w:tabs>
      <w:jc w:val="right"/>
    </w:pPr>
    <w:rPr>
      <w:lang w:val="x-none" w:eastAsia="x-none"/>
    </w:rPr>
  </w:style>
  <w:style w:type="character" w:customStyle="1" w:styleId="24">
    <w:name w:val="Основной текст 2 Знак"/>
    <w:basedOn w:val="a0"/>
    <w:link w:val="23"/>
    <w:rsid w:val="009F5279"/>
    <w:rPr>
      <w:rFonts w:ascii="Times New Roman" w:eastAsia="Times New Roman" w:hAnsi="Times New Roman" w:cs="Times New Roman"/>
      <w:sz w:val="24"/>
      <w:szCs w:val="24"/>
      <w:lang w:val="x-none" w:eastAsia="x-none"/>
    </w:rPr>
  </w:style>
  <w:style w:type="paragraph" w:customStyle="1" w:styleId="ConsNormal">
    <w:name w:val="ConsNormal"/>
    <w:rsid w:val="009F5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F5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F52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Balloon Text"/>
    <w:basedOn w:val="a"/>
    <w:link w:val="ad"/>
    <w:semiHidden/>
    <w:rsid w:val="009F5279"/>
    <w:rPr>
      <w:rFonts w:ascii="Tahoma" w:hAnsi="Tahoma" w:cs="Tahoma"/>
      <w:sz w:val="16"/>
      <w:szCs w:val="16"/>
    </w:rPr>
  </w:style>
  <w:style w:type="character" w:customStyle="1" w:styleId="ad">
    <w:name w:val="Текст выноски Знак"/>
    <w:basedOn w:val="a0"/>
    <w:link w:val="ac"/>
    <w:semiHidden/>
    <w:rsid w:val="009F5279"/>
    <w:rPr>
      <w:rFonts w:ascii="Tahoma" w:eastAsia="Times New Roman" w:hAnsi="Tahoma" w:cs="Tahoma"/>
      <w:sz w:val="16"/>
      <w:szCs w:val="16"/>
      <w:lang w:eastAsia="ru-RU"/>
    </w:rPr>
  </w:style>
  <w:style w:type="paragraph" w:customStyle="1" w:styleId="ae">
    <w:name w:val="Заголовок статьи"/>
    <w:basedOn w:val="a"/>
    <w:next w:val="a"/>
    <w:rsid w:val="009F5279"/>
    <w:pPr>
      <w:autoSpaceDE w:val="0"/>
      <w:autoSpaceDN w:val="0"/>
      <w:adjustRightInd w:val="0"/>
      <w:ind w:left="1612" w:hanging="892"/>
      <w:jc w:val="both"/>
    </w:pPr>
    <w:rPr>
      <w:rFonts w:ascii="Arial" w:hAnsi="Arial"/>
      <w:sz w:val="26"/>
      <w:szCs w:val="26"/>
    </w:rPr>
  </w:style>
  <w:style w:type="paragraph" w:customStyle="1" w:styleId="af">
    <w:name w:val="Комментарий"/>
    <w:basedOn w:val="a"/>
    <w:next w:val="a"/>
    <w:rsid w:val="009F5279"/>
    <w:pPr>
      <w:autoSpaceDE w:val="0"/>
      <w:autoSpaceDN w:val="0"/>
      <w:adjustRightInd w:val="0"/>
      <w:ind w:left="170"/>
      <w:jc w:val="both"/>
    </w:pPr>
    <w:rPr>
      <w:rFonts w:ascii="Arial" w:hAnsi="Arial"/>
      <w:i/>
      <w:iCs/>
      <w:color w:val="800080"/>
      <w:sz w:val="26"/>
      <w:szCs w:val="26"/>
    </w:rPr>
  </w:style>
  <w:style w:type="table" w:styleId="af0">
    <w:name w:val="Table Grid"/>
    <w:basedOn w:val="a1"/>
    <w:rsid w:val="009F527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9F5279"/>
    <w:pPr>
      <w:tabs>
        <w:tab w:val="center" w:pos="4153"/>
        <w:tab w:val="right" w:pos="8306"/>
      </w:tabs>
      <w:ind w:firstLine="567"/>
      <w:jc w:val="both"/>
    </w:pPr>
    <w:rPr>
      <w:szCs w:val="20"/>
      <w:lang w:val="x-none" w:eastAsia="x-none"/>
    </w:rPr>
  </w:style>
  <w:style w:type="character" w:customStyle="1" w:styleId="af2">
    <w:name w:val="Верхний колонтитул Знак"/>
    <w:basedOn w:val="a0"/>
    <w:link w:val="af1"/>
    <w:uiPriority w:val="99"/>
    <w:rsid w:val="009F5279"/>
    <w:rPr>
      <w:rFonts w:ascii="Times New Roman" w:eastAsia="Times New Roman" w:hAnsi="Times New Roman" w:cs="Times New Roman"/>
      <w:sz w:val="24"/>
      <w:szCs w:val="20"/>
      <w:lang w:val="x-none" w:eastAsia="x-none"/>
    </w:rPr>
  </w:style>
  <w:style w:type="paragraph" w:styleId="af3">
    <w:name w:val="No Spacing"/>
    <w:uiPriority w:val="1"/>
    <w:qFormat/>
    <w:rsid w:val="009F5279"/>
    <w:pPr>
      <w:spacing w:after="0" w:line="240" w:lineRule="auto"/>
    </w:pPr>
    <w:rPr>
      <w:rFonts w:ascii="Times New Roman" w:eastAsia="Times New Roman" w:hAnsi="Times New Roman" w:cs="Times New Roman"/>
      <w:sz w:val="24"/>
      <w:szCs w:val="24"/>
      <w:lang w:eastAsia="ru-RU"/>
    </w:rPr>
  </w:style>
  <w:style w:type="character" w:styleId="af4">
    <w:name w:val="Hyperlink"/>
    <w:rsid w:val="009F5279"/>
    <w:rPr>
      <w:color w:val="0000FF"/>
      <w:u w:val="single"/>
    </w:rPr>
  </w:style>
  <w:style w:type="paragraph" w:customStyle="1" w:styleId="33">
    <w:name w:val="Стиль3 Знак Знак"/>
    <w:basedOn w:val="21"/>
    <w:rsid w:val="009F5279"/>
    <w:pPr>
      <w:spacing w:after="120" w:line="480" w:lineRule="auto"/>
      <w:ind w:left="283"/>
      <w:jc w:val="left"/>
    </w:pPr>
    <w:rPr>
      <w:rFonts w:ascii="Calibri" w:hAnsi="Calibri"/>
      <w:b w:val="0"/>
      <w:bCs w:val="0"/>
      <w:sz w:val="22"/>
      <w:szCs w:val="22"/>
      <w:lang w:eastAsia="en-US"/>
    </w:rPr>
  </w:style>
  <w:style w:type="paragraph" w:customStyle="1" w:styleId="ConsPlusNormal">
    <w:name w:val="ConsPlusNormal"/>
    <w:rsid w:val="009F527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9F527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Emphasis"/>
    <w:uiPriority w:val="20"/>
    <w:qFormat/>
    <w:rsid w:val="009F5279"/>
    <w:rPr>
      <w:i/>
      <w:iCs/>
    </w:rPr>
  </w:style>
  <w:style w:type="paragraph" w:styleId="af6">
    <w:name w:val="List Paragraph"/>
    <w:basedOn w:val="a"/>
    <w:uiPriority w:val="34"/>
    <w:qFormat/>
    <w:rsid w:val="009F5279"/>
    <w:pPr>
      <w:ind w:left="708" w:firstLine="567"/>
      <w:jc w:val="both"/>
    </w:pPr>
    <w:rPr>
      <w:szCs w:val="20"/>
    </w:rPr>
  </w:style>
  <w:style w:type="numbering" w:customStyle="1" w:styleId="12">
    <w:name w:val="Нет списка1"/>
    <w:next w:val="a2"/>
    <w:uiPriority w:val="99"/>
    <w:semiHidden/>
    <w:unhideWhenUsed/>
    <w:rsid w:val="009F5279"/>
  </w:style>
  <w:style w:type="paragraph" w:styleId="af7">
    <w:name w:val="footer"/>
    <w:basedOn w:val="a"/>
    <w:link w:val="af8"/>
    <w:rsid w:val="009F5279"/>
    <w:pPr>
      <w:tabs>
        <w:tab w:val="center" w:pos="4153"/>
        <w:tab w:val="right" w:pos="8306"/>
      </w:tabs>
      <w:ind w:firstLine="567"/>
      <w:jc w:val="both"/>
    </w:pPr>
    <w:rPr>
      <w:szCs w:val="20"/>
    </w:rPr>
  </w:style>
  <w:style w:type="character" w:customStyle="1" w:styleId="af8">
    <w:name w:val="Нижний колонтитул Знак"/>
    <w:basedOn w:val="a0"/>
    <w:link w:val="af7"/>
    <w:rsid w:val="009F5279"/>
    <w:rPr>
      <w:rFonts w:ascii="Times New Roman" w:eastAsia="Times New Roman" w:hAnsi="Times New Roman" w:cs="Times New Roman"/>
      <w:sz w:val="24"/>
      <w:szCs w:val="20"/>
      <w:lang w:eastAsia="ru-RU"/>
    </w:rPr>
  </w:style>
  <w:style w:type="paragraph" w:styleId="af9">
    <w:name w:val="Document Map"/>
    <w:basedOn w:val="a"/>
    <w:link w:val="afa"/>
    <w:rsid w:val="009F5279"/>
    <w:pPr>
      <w:shd w:val="clear" w:color="auto" w:fill="000080"/>
      <w:ind w:firstLine="567"/>
      <w:jc w:val="both"/>
    </w:pPr>
    <w:rPr>
      <w:rFonts w:ascii="Tahoma" w:hAnsi="Tahoma"/>
      <w:szCs w:val="20"/>
    </w:rPr>
  </w:style>
  <w:style w:type="character" w:customStyle="1" w:styleId="afa">
    <w:name w:val="Схема документа Знак"/>
    <w:basedOn w:val="a0"/>
    <w:link w:val="af9"/>
    <w:rsid w:val="009F5279"/>
    <w:rPr>
      <w:rFonts w:ascii="Tahoma" w:eastAsia="Times New Roman" w:hAnsi="Tahoma" w:cs="Times New Roman"/>
      <w:sz w:val="24"/>
      <w:szCs w:val="20"/>
      <w:shd w:val="clear" w:color="auto" w:fill="000080"/>
      <w:lang w:eastAsia="ru-RU"/>
    </w:rPr>
  </w:style>
  <w:style w:type="table" w:customStyle="1" w:styleId="13">
    <w:name w:val="Сетка таблицы1"/>
    <w:basedOn w:val="a1"/>
    <w:next w:val="af0"/>
    <w:rsid w:val="009F5279"/>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аблицы (моноширинный)"/>
    <w:basedOn w:val="a"/>
    <w:next w:val="a"/>
    <w:rsid w:val="009F5279"/>
    <w:pPr>
      <w:autoSpaceDE w:val="0"/>
      <w:autoSpaceDN w:val="0"/>
      <w:adjustRightInd w:val="0"/>
      <w:jc w:val="both"/>
    </w:pPr>
    <w:rPr>
      <w:rFonts w:ascii="Courier New" w:hAnsi="Courier New" w:cs="Courier New"/>
      <w:sz w:val="20"/>
      <w:szCs w:val="20"/>
    </w:rPr>
  </w:style>
  <w:style w:type="character" w:styleId="afc">
    <w:name w:val="page number"/>
    <w:basedOn w:val="a0"/>
    <w:rsid w:val="009F5279"/>
  </w:style>
  <w:style w:type="character" w:customStyle="1" w:styleId="ab">
    <w:name w:val="Название Знак"/>
    <w:link w:val="a9"/>
    <w:rsid w:val="009F5279"/>
    <w:rPr>
      <w:sz w:val="24"/>
      <w:szCs w:val="24"/>
    </w:rPr>
  </w:style>
  <w:style w:type="character" w:customStyle="1" w:styleId="14">
    <w:name w:val="Основной текст Знак1"/>
    <w:rsid w:val="009F5279"/>
    <w:rPr>
      <w:sz w:val="24"/>
    </w:rPr>
  </w:style>
  <w:style w:type="numbering" w:customStyle="1" w:styleId="25">
    <w:name w:val="Нет списка2"/>
    <w:next w:val="a2"/>
    <w:uiPriority w:val="99"/>
    <w:semiHidden/>
    <w:unhideWhenUsed/>
    <w:rsid w:val="009F5279"/>
  </w:style>
  <w:style w:type="table" w:customStyle="1" w:styleId="26">
    <w:name w:val="Сетка таблицы2"/>
    <w:basedOn w:val="a1"/>
    <w:next w:val="af0"/>
    <w:rsid w:val="009F5279"/>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fd"/>
    <w:uiPriority w:val="10"/>
    <w:qFormat/>
    <w:rsid w:val="009F5279"/>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a"/>
    <w:uiPriority w:val="10"/>
    <w:rsid w:val="009F527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torgi.gov.ru" TargetMode="External"/><Relationship Id="rId3" Type="http://schemas.openxmlformats.org/officeDocument/2006/relationships/settings" Target="settings.xml"/><Relationship Id="rId7" Type="http://schemas.openxmlformats.org/officeDocument/2006/relationships/hyperlink" Target="mailto:public@admn.krist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torgi.gov.ru" TargetMode="External"/><Relationship Id="rId11" Type="http://schemas.openxmlformats.org/officeDocument/2006/relationships/fontTable" Target="fontTable.xml"/><Relationship Id="rId5" Type="http://schemas.openxmlformats.org/officeDocument/2006/relationships/hyperlink" Target="mailto:mkuzemgrad@mail.ru" TargetMode="External"/><Relationship Id="rId10" Type="http://schemas.openxmlformats.org/officeDocument/2006/relationships/hyperlink" Target="garantf1://12025267.3012/"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8055</Words>
  <Characters>45918</Characters>
  <Application>Microsoft Office Word</Application>
  <DocSecurity>0</DocSecurity>
  <Lines>382</Lines>
  <Paragraphs>107</Paragraphs>
  <ScaleCrop>false</ScaleCrop>
  <Company>SPecialiST RePack</Company>
  <LinksUpToDate>false</LinksUpToDate>
  <CharactersWithSpaces>53866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2023-01-10T09:44:00Z</dcterms:created>
  <dcterms:modified xsi:type="dcterms:W3CDTF">2023-01-10T09:45:00Z</dcterms:modified>
</cp:coreProperties>
</file>